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A5" w:rsidRDefault="000302BD">
      <w:pPr>
        <w:pStyle w:val="a3"/>
        <w:ind w:left="299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 w:bidi="ar-SA"/>
        </w:rPr>
        <w:drawing>
          <wp:inline distT="0" distB="0" distL="0" distR="0">
            <wp:extent cx="3444649" cy="11058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649" cy="1105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AA5" w:rsidRDefault="00696AA5">
      <w:pPr>
        <w:pStyle w:val="a3"/>
        <w:rPr>
          <w:rFonts w:ascii="Times New Roman"/>
          <w:sz w:val="20"/>
        </w:rPr>
      </w:pPr>
    </w:p>
    <w:p w:rsidR="00696AA5" w:rsidRDefault="00696AA5">
      <w:pPr>
        <w:pStyle w:val="a3"/>
        <w:rPr>
          <w:rFonts w:ascii="Times New Roman"/>
          <w:sz w:val="20"/>
        </w:rPr>
      </w:pPr>
    </w:p>
    <w:p w:rsidR="00696AA5" w:rsidRDefault="00696AA5">
      <w:pPr>
        <w:pStyle w:val="a3"/>
        <w:spacing w:before="1"/>
        <w:rPr>
          <w:rFonts w:ascii="Times New Roman"/>
          <w:sz w:val="29"/>
        </w:rPr>
      </w:pPr>
    </w:p>
    <w:p w:rsidR="00696AA5" w:rsidRDefault="000302BD">
      <w:pPr>
        <w:spacing w:line="647" w:lineRule="exact"/>
        <w:ind w:left="579"/>
        <w:rPr>
          <w:rFonts w:ascii="Calisto MT"/>
          <w:b/>
          <w:sz w:val="56"/>
        </w:rPr>
      </w:pPr>
      <w:r>
        <w:rPr>
          <w:rFonts w:ascii="Calisto MT"/>
          <w:b/>
          <w:sz w:val="56"/>
        </w:rPr>
        <w:t>HPA-3000GT</w:t>
      </w:r>
    </w:p>
    <w:p w:rsidR="00696AA5" w:rsidRDefault="00C15675">
      <w:pPr>
        <w:spacing w:before="56"/>
        <w:ind w:left="579"/>
        <w:rPr>
          <w:rFonts w:ascii="Calisto MT"/>
          <w:b/>
          <w:sz w:val="44"/>
        </w:rPr>
      </w:pPr>
      <w:r>
        <w:rPr>
          <w:rFonts w:asciiTheme="minorEastAsia" w:eastAsiaTheme="minorEastAsia" w:hAnsiTheme="minorEastAsia" w:hint="eastAsia"/>
          <w:b/>
          <w:sz w:val="44"/>
          <w:lang w:eastAsia="zh-CN"/>
        </w:rPr>
        <w:t>电子管耳机放大器</w:t>
      </w:r>
    </w:p>
    <w:p w:rsidR="00696AA5" w:rsidRDefault="00696AA5">
      <w:pPr>
        <w:pStyle w:val="a3"/>
        <w:rPr>
          <w:rFonts w:ascii="Calisto MT"/>
          <w:b/>
          <w:sz w:val="20"/>
        </w:rPr>
      </w:pPr>
    </w:p>
    <w:p w:rsidR="00696AA5" w:rsidRDefault="00696AA5">
      <w:pPr>
        <w:pStyle w:val="a3"/>
        <w:rPr>
          <w:rFonts w:ascii="Calisto MT"/>
          <w:b/>
          <w:sz w:val="20"/>
        </w:rPr>
      </w:pPr>
    </w:p>
    <w:p w:rsidR="00696AA5" w:rsidRDefault="00696AA5">
      <w:pPr>
        <w:pStyle w:val="a3"/>
        <w:rPr>
          <w:rFonts w:ascii="Calisto MT"/>
          <w:b/>
          <w:sz w:val="20"/>
        </w:rPr>
      </w:pPr>
    </w:p>
    <w:p w:rsidR="00696AA5" w:rsidRDefault="00696AA5">
      <w:pPr>
        <w:pStyle w:val="a3"/>
        <w:rPr>
          <w:rFonts w:ascii="Calisto MT"/>
          <w:b/>
          <w:sz w:val="20"/>
        </w:rPr>
      </w:pPr>
    </w:p>
    <w:p w:rsidR="00696AA5" w:rsidRDefault="00696AA5">
      <w:pPr>
        <w:pStyle w:val="a3"/>
        <w:rPr>
          <w:rFonts w:ascii="Calisto MT"/>
          <w:b/>
          <w:sz w:val="20"/>
        </w:rPr>
      </w:pPr>
    </w:p>
    <w:p w:rsidR="00696AA5" w:rsidRDefault="00696AA5">
      <w:pPr>
        <w:pStyle w:val="a3"/>
        <w:rPr>
          <w:rFonts w:ascii="Calisto MT"/>
          <w:b/>
          <w:sz w:val="20"/>
        </w:rPr>
      </w:pPr>
    </w:p>
    <w:p w:rsidR="00696AA5" w:rsidRDefault="000302BD">
      <w:pPr>
        <w:pStyle w:val="a3"/>
        <w:spacing w:before="3"/>
        <w:rPr>
          <w:rFonts w:ascii="Calisto MT"/>
          <w:b/>
          <w:sz w:val="16"/>
        </w:rPr>
      </w:pPr>
      <w:r>
        <w:rPr>
          <w:noProof/>
          <w:lang w:eastAsia="zh-CN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146914</wp:posOffset>
            </wp:positionV>
            <wp:extent cx="6428560" cy="433330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560" cy="4333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AA5" w:rsidRDefault="00696AA5">
      <w:pPr>
        <w:rPr>
          <w:rFonts w:ascii="Calisto MT"/>
          <w:sz w:val="16"/>
        </w:rPr>
        <w:sectPr w:rsidR="00696AA5">
          <w:type w:val="continuous"/>
          <w:pgSz w:w="12240" w:h="15840"/>
          <w:pgMar w:top="1300" w:right="940" w:bottom="280" w:left="460" w:header="720" w:footer="720" w:gutter="0"/>
          <w:cols w:space="720"/>
        </w:sectPr>
      </w:pPr>
    </w:p>
    <w:p w:rsidR="00696AA5" w:rsidRDefault="00C15675">
      <w:pPr>
        <w:spacing w:before="69"/>
        <w:ind w:left="2635" w:right="2155"/>
        <w:jc w:val="center"/>
        <w:rPr>
          <w:rFonts w:ascii="Arial" w:hAnsi="Arial"/>
          <w:b/>
          <w:sz w:val="64"/>
        </w:rPr>
      </w:pPr>
      <w:r>
        <w:rPr>
          <w:rFonts w:asciiTheme="minorEastAsia" w:eastAsiaTheme="minorEastAsia" w:hAnsiTheme="minorEastAsia" w:hint="eastAsia"/>
          <w:b/>
          <w:color w:val="BC0303"/>
          <w:sz w:val="64"/>
          <w:lang w:eastAsia="zh-CN"/>
        </w:rPr>
        <w:lastRenderedPageBreak/>
        <w:t>使用手册</w:t>
      </w:r>
    </w:p>
    <w:p w:rsidR="00696AA5" w:rsidRDefault="00696AA5">
      <w:pPr>
        <w:pStyle w:val="a3"/>
        <w:spacing w:before="9"/>
        <w:rPr>
          <w:rFonts w:ascii="Arial"/>
          <w:b/>
          <w:sz w:val="82"/>
        </w:rPr>
      </w:pPr>
    </w:p>
    <w:p w:rsidR="00696AA5" w:rsidRDefault="000302BD">
      <w:pPr>
        <w:pStyle w:val="Heading1"/>
      </w:pPr>
      <w:r>
        <w:t>ALLNIC AUDIO</w:t>
      </w:r>
    </w:p>
    <w:p w:rsidR="00696AA5" w:rsidRDefault="000302BD">
      <w:pPr>
        <w:spacing w:before="32"/>
        <w:ind w:left="1326"/>
        <w:rPr>
          <w:rFonts w:ascii="Arial"/>
          <w:sz w:val="36"/>
        </w:rPr>
      </w:pPr>
      <w:r>
        <w:rPr>
          <w:rFonts w:ascii="Arial"/>
          <w:sz w:val="36"/>
        </w:rPr>
        <w:t xml:space="preserve">HPA-3000GT </w:t>
      </w:r>
      <w:r w:rsidR="00C15675">
        <w:rPr>
          <w:rFonts w:asciiTheme="minorEastAsia" w:eastAsiaTheme="minorEastAsia" w:hAnsiTheme="minorEastAsia" w:hint="eastAsia"/>
          <w:sz w:val="36"/>
          <w:lang w:eastAsia="zh-CN"/>
        </w:rPr>
        <w:t>立体声耳机放大器</w:t>
      </w:r>
    </w:p>
    <w:p w:rsidR="00696AA5" w:rsidRDefault="00C15675">
      <w:pPr>
        <w:spacing w:before="236" w:line="252" w:lineRule="auto"/>
        <w:ind w:left="1335" w:right="762" w:hanging="10"/>
        <w:jc w:val="both"/>
        <w:rPr>
          <w:sz w:val="28"/>
          <w:lang w:eastAsia="zh-CN"/>
        </w:rPr>
      </w:pPr>
      <w:r w:rsidRPr="00C15675">
        <w:rPr>
          <w:rFonts w:hint="eastAsia"/>
          <w:sz w:val="28"/>
          <w:lang w:eastAsia="zh-CN"/>
        </w:rPr>
        <w:t>感谢您购买</w:t>
      </w:r>
      <w:r w:rsidRPr="00C15675">
        <w:rPr>
          <w:sz w:val="28"/>
          <w:lang w:eastAsia="zh-CN"/>
        </w:rPr>
        <w:t>Allnic Audio HPA-3000GT</w:t>
      </w:r>
      <w:r w:rsidRPr="00C15675">
        <w:rPr>
          <w:rFonts w:hint="eastAsia"/>
          <w:sz w:val="28"/>
          <w:lang w:eastAsia="zh-CN"/>
        </w:rPr>
        <w:t>立体声耳机放大器。我们确信您对</w:t>
      </w:r>
      <w:r w:rsidRPr="00C15675">
        <w:rPr>
          <w:sz w:val="28"/>
          <w:lang w:eastAsia="zh-CN"/>
        </w:rPr>
        <w:t>Allnic</w:t>
      </w:r>
      <w:r w:rsidRPr="00C15675">
        <w:rPr>
          <w:rFonts w:hint="eastAsia"/>
          <w:sz w:val="28"/>
          <w:lang w:eastAsia="zh-CN"/>
        </w:rPr>
        <w:t>和</w:t>
      </w:r>
      <w:r>
        <w:rPr>
          <w:rFonts w:asciiTheme="minorEastAsia" w:eastAsiaTheme="minorEastAsia" w:hAnsiTheme="minorEastAsia" w:hint="eastAsia"/>
          <w:sz w:val="28"/>
          <w:lang w:eastAsia="zh-CN"/>
        </w:rPr>
        <w:t>音特网</w:t>
      </w:r>
      <w:r w:rsidRPr="00C15675">
        <w:rPr>
          <w:rFonts w:hint="eastAsia"/>
          <w:sz w:val="28"/>
          <w:lang w:eastAsia="zh-CN"/>
        </w:rPr>
        <w:t>的信任，以及对这种高质量设备声音的欣赏，将因其多年来的出色</w:t>
      </w:r>
      <w:r>
        <w:rPr>
          <w:rFonts w:asciiTheme="minorEastAsia" w:eastAsiaTheme="minorEastAsia" w:hAnsiTheme="minorEastAsia" w:hint="eastAsia"/>
          <w:sz w:val="28"/>
          <w:lang w:eastAsia="zh-CN"/>
        </w:rPr>
        <w:t>使用</w:t>
      </w:r>
      <w:r w:rsidRPr="00C15675">
        <w:rPr>
          <w:rFonts w:hint="eastAsia"/>
          <w:sz w:val="28"/>
          <w:lang w:eastAsia="zh-CN"/>
        </w:rPr>
        <w:t>而获得回报。</w:t>
      </w:r>
    </w:p>
    <w:p w:rsidR="00696AA5" w:rsidRDefault="00696AA5">
      <w:pPr>
        <w:pStyle w:val="a3"/>
        <w:rPr>
          <w:sz w:val="28"/>
          <w:lang w:eastAsia="zh-CN"/>
        </w:rPr>
      </w:pPr>
    </w:p>
    <w:p w:rsidR="00696AA5" w:rsidRDefault="00696AA5">
      <w:pPr>
        <w:pStyle w:val="a3"/>
        <w:rPr>
          <w:sz w:val="28"/>
          <w:lang w:eastAsia="zh-CN"/>
        </w:rPr>
      </w:pPr>
    </w:p>
    <w:p w:rsidR="00696AA5" w:rsidRDefault="00696AA5">
      <w:pPr>
        <w:pStyle w:val="a3"/>
        <w:spacing w:before="4"/>
        <w:rPr>
          <w:sz w:val="29"/>
          <w:lang w:eastAsia="zh-CN"/>
        </w:rPr>
      </w:pPr>
    </w:p>
    <w:p w:rsidR="00696AA5" w:rsidRDefault="00C15675">
      <w:pPr>
        <w:ind w:left="1326"/>
        <w:rPr>
          <w:sz w:val="28"/>
        </w:rPr>
      </w:pPr>
      <w:r>
        <w:rPr>
          <w:rFonts w:asciiTheme="minorEastAsia" w:eastAsiaTheme="minorEastAsia" w:hAnsiTheme="minorEastAsia" w:hint="eastAsia"/>
          <w:sz w:val="28"/>
          <w:lang w:eastAsia="zh-CN"/>
        </w:rPr>
        <w:t>汕头市音特网络科技有限公司</w:t>
      </w:r>
    </w:p>
    <w:p w:rsidR="00696AA5" w:rsidRDefault="00696AA5">
      <w:pPr>
        <w:pStyle w:val="a3"/>
        <w:spacing w:before="5"/>
        <w:rPr>
          <w:sz w:val="29"/>
        </w:rPr>
      </w:pPr>
    </w:p>
    <w:p w:rsidR="00696AA5" w:rsidRDefault="00C15675">
      <w:pPr>
        <w:spacing w:line="252" w:lineRule="auto"/>
        <w:ind w:left="1335" w:right="732" w:hanging="10"/>
        <w:rPr>
          <w:sz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lang w:eastAsia="zh-CN"/>
        </w:rPr>
        <w:t>广东省汕头市龙湖区高新嘉泽大厦1A06</w:t>
      </w:r>
    </w:p>
    <w:p w:rsidR="00696AA5" w:rsidRDefault="00696AA5">
      <w:pPr>
        <w:pStyle w:val="a3"/>
        <w:spacing w:before="2"/>
        <w:rPr>
          <w:sz w:val="28"/>
          <w:lang w:eastAsia="zh-CN"/>
        </w:rPr>
      </w:pPr>
    </w:p>
    <w:p w:rsidR="00696AA5" w:rsidRDefault="00C15675">
      <w:pPr>
        <w:ind w:left="1326"/>
        <w:rPr>
          <w:sz w:val="28"/>
        </w:rPr>
      </w:pPr>
      <w:r>
        <w:rPr>
          <w:sz w:val="28"/>
        </w:rPr>
        <w:t>0754</w:t>
      </w:r>
      <w:r w:rsidR="000302BD">
        <w:rPr>
          <w:sz w:val="28"/>
        </w:rPr>
        <w:t>-</w:t>
      </w:r>
      <w:r>
        <w:rPr>
          <w:sz w:val="28"/>
        </w:rPr>
        <w:t>8726</w:t>
      </w:r>
      <w:r w:rsidR="000302BD">
        <w:rPr>
          <w:sz w:val="28"/>
        </w:rPr>
        <w:t>-</w:t>
      </w:r>
      <w:r>
        <w:rPr>
          <w:sz w:val="28"/>
        </w:rPr>
        <w:t>5832</w:t>
      </w:r>
    </w:p>
    <w:p w:rsidR="00696AA5" w:rsidRDefault="00696AA5">
      <w:pPr>
        <w:pStyle w:val="a3"/>
        <w:spacing w:before="5"/>
        <w:rPr>
          <w:sz w:val="29"/>
        </w:rPr>
      </w:pPr>
    </w:p>
    <w:p w:rsidR="00696AA5" w:rsidRDefault="00696AA5">
      <w:pPr>
        <w:ind w:left="1326"/>
        <w:rPr>
          <w:sz w:val="28"/>
        </w:rPr>
      </w:pPr>
    </w:p>
    <w:p w:rsidR="00696AA5" w:rsidRDefault="00696AA5">
      <w:pPr>
        <w:pStyle w:val="a3"/>
        <w:spacing w:before="6"/>
      </w:pPr>
    </w:p>
    <w:p w:rsidR="00696AA5" w:rsidRDefault="000415D5">
      <w:pPr>
        <w:spacing w:before="84"/>
        <w:ind w:left="1326"/>
        <w:rPr>
          <w:sz w:val="28"/>
        </w:rPr>
      </w:pPr>
      <w:hyperlink r:id="rId9">
        <w:r w:rsidR="000302BD">
          <w:rPr>
            <w:rFonts w:ascii="Times New Roman"/>
            <w:color w:val="0462C1"/>
            <w:spacing w:val="-71"/>
            <w:sz w:val="28"/>
            <w:u w:val="single" w:color="0462C1"/>
          </w:rPr>
          <w:t xml:space="preserve"> </w:t>
        </w:r>
      </w:hyperlink>
    </w:p>
    <w:p w:rsidR="00696AA5" w:rsidRDefault="00696AA5">
      <w:pPr>
        <w:pStyle w:val="a3"/>
        <w:spacing w:before="9"/>
      </w:pPr>
    </w:p>
    <w:p w:rsidR="00696AA5" w:rsidRDefault="00C15675">
      <w:pPr>
        <w:spacing w:before="84"/>
        <w:ind w:left="1326"/>
        <w:rPr>
          <w:sz w:val="28"/>
        </w:rPr>
      </w:pPr>
      <w:hyperlink w:history="1">
        <w:r w:rsidRPr="004534DF">
          <w:rPr>
            <w:rStyle w:val="a6"/>
            <w:rFonts w:ascii="Times New Roman"/>
            <w:spacing w:val="-71"/>
            <w:sz w:val="28"/>
            <w:u w:color="0462C1"/>
          </w:rPr>
          <w:t xml:space="preserve"> </w:t>
        </w:r>
        <w:r w:rsidRPr="004534DF">
          <w:rPr>
            <w:rStyle w:val="a6"/>
            <w:spacing w:val="-3"/>
            <w:sz w:val="28"/>
            <w:u w:color="0462C1"/>
          </w:rPr>
          <w:t>www.</w:t>
        </w:r>
        <w:r w:rsidRPr="004534DF">
          <w:rPr>
            <w:rStyle w:val="a6"/>
            <w:rFonts w:eastAsiaTheme="minorEastAsia" w:hint="eastAsia"/>
            <w:spacing w:val="-3"/>
            <w:sz w:val="28"/>
            <w:u w:color="0462C1"/>
            <w:lang w:eastAsia="zh-CN"/>
          </w:rPr>
          <w:t>interhifi</w:t>
        </w:r>
        <w:r w:rsidRPr="004534DF">
          <w:rPr>
            <w:rStyle w:val="a6"/>
            <w:spacing w:val="-3"/>
            <w:sz w:val="28"/>
            <w:u w:color="0462C1"/>
          </w:rPr>
          <w:t>.co</w:t>
        </w:r>
        <w:r w:rsidRPr="004534DF">
          <w:rPr>
            <w:rStyle w:val="a6"/>
            <w:rFonts w:eastAsiaTheme="minorEastAsia" w:hint="eastAsia"/>
            <w:spacing w:val="-3"/>
            <w:sz w:val="28"/>
            <w:u w:color="0462C1"/>
            <w:lang w:eastAsia="zh-CN"/>
          </w:rPr>
          <w:t>m</w:t>
        </w:r>
      </w:hyperlink>
    </w:p>
    <w:p w:rsidR="00696AA5" w:rsidRDefault="00696AA5">
      <w:pPr>
        <w:pStyle w:val="a3"/>
        <w:rPr>
          <w:sz w:val="20"/>
        </w:rPr>
      </w:pPr>
    </w:p>
    <w:p w:rsidR="00696AA5" w:rsidRDefault="00696AA5">
      <w:pPr>
        <w:pStyle w:val="a3"/>
        <w:rPr>
          <w:sz w:val="20"/>
        </w:rPr>
      </w:pPr>
    </w:p>
    <w:p w:rsidR="00696AA5" w:rsidRDefault="00696AA5">
      <w:pPr>
        <w:pStyle w:val="a3"/>
        <w:rPr>
          <w:sz w:val="20"/>
        </w:rPr>
      </w:pPr>
    </w:p>
    <w:p w:rsidR="00696AA5" w:rsidRDefault="00696AA5">
      <w:pPr>
        <w:pStyle w:val="a3"/>
        <w:spacing w:before="9"/>
        <w:rPr>
          <w:sz w:val="16"/>
        </w:rPr>
      </w:pPr>
    </w:p>
    <w:p w:rsidR="00696AA5" w:rsidRDefault="00C15675" w:rsidP="00C15675">
      <w:pPr>
        <w:spacing w:before="18"/>
        <w:ind w:left="1335"/>
        <w:rPr>
          <w:b/>
          <w:sz w:val="28"/>
          <w:lang w:eastAsia="zh-CN"/>
        </w:rPr>
      </w:pPr>
      <w:r w:rsidRPr="00C15675">
        <w:rPr>
          <w:b/>
          <w:sz w:val="28"/>
        </w:rPr>
        <w:t>*</w:t>
      </w:r>
      <w:r w:rsidRPr="00C15675">
        <w:rPr>
          <w:rFonts w:hint="eastAsia"/>
          <w:b/>
          <w:sz w:val="28"/>
          <w:lang w:eastAsia="zh-CN"/>
        </w:rPr>
        <w:t>本手册中描述的内容如有更改，恕不另行通知。</w:t>
      </w:r>
    </w:p>
    <w:p w:rsidR="00696AA5" w:rsidRDefault="00696AA5">
      <w:pPr>
        <w:rPr>
          <w:sz w:val="28"/>
          <w:lang w:eastAsia="zh-CN"/>
        </w:rPr>
        <w:sectPr w:rsidR="00696AA5">
          <w:pgSz w:w="12240" w:h="15840"/>
          <w:pgMar w:top="1220" w:right="940" w:bottom="280" w:left="460" w:header="720" w:footer="720" w:gutter="0"/>
          <w:cols w:space="720"/>
        </w:sectPr>
      </w:pPr>
    </w:p>
    <w:p w:rsidR="00696AA5" w:rsidRPr="00C15675" w:rsidRDefault="000302BD">
      <w:pPr>
        <w:pStyle w:val="a3"/>
        <w:spacing w:before="39" w:line="247" w:lineRule="auto"/>
        <w:ind w:left="622" w:right="4458" w:hanging="10"/>
        <w:rPr>
          <w:rFonts w:eastAsiaTheme="minorEastAsia" w:hint="eastAsia"/>
          <w:lang w:eastAsia="zh-CN"/>
        </w:rPr>
      </w:pPr>
      <w:r>
        <w:lastRenderedPageBreak/>
        <w:t xml:space="preserve">HPA-3000GT </w:t>
      </w:r>
      <w:r w:rsidR="00C15675">
        <w:rPr>
          <w:rFonts w:eastAsiaTheme="minorEastAsia" w:hint="eastAsia"/>
          <w:lang w:eastAsia="zh-CN"/>
        </w:rPr>
        <w:t>立体声电子管耳机放大器简介</w:t>
      </w:r>
    </w:p>
    <w:p w:rsidR="00696AA5" w:rsidRDefault="00696AA5">
      <w:pPr>
        <w:pStyle w:val="a3"/>
        <w:spacing w:before="7"/>
        <w:rPr>
          <w:sz w:val="17"/>
          <w:lang w:eastAsia="zh-CN"/>
        </w:rPr>
      </w:pPr>
    </w:p>
    <w:p w:rsidR="00696AA5" w:rsidRDefault="00696AA5">
      <w:pPr>
        <w:rPr>
          <w:sz w:val="17"/>
          <w:lang w:eastAsia="zh-CN"/>
        </w:rPr>
        <w:sectPr w:rsidR="00696AA5">
          <w:footerReference w:type="default" r:id="rId10"/>
          <w:pgSz w:w="12240" w:h="15840"/>
          <w:pgMar w:top="1400" w:right="940" w:bottom="1000" w:left="460" w:header="0" w:footer="813" w:gutter="0"/>
          <w:pgNumType w:start="3"/>
          <w:cols w:space="720"/>
        </w:sectPr>
      </w:pPr>
    </w:p>
    <w:p w:rsidR="00696AA5" w:rsidRDefault="00C15675" w:rsidP="00C15675">
      <w:pPr>
        <w:pStyle w:val="a3"/>
        <w:spacing w:before="22" w:line="247" w:lineRule="auto"/>
        <w:ind w:left="622" w:hanging="10"/>
        <w:rPr>
          <w:lang w:eastAsia="zh-CN"/>
        </w:rPr>
      </w:pPr>
      <w:r>
        <w:rPr>
          <w:lang w:eastAsia="zh-CN"/>
        </w:rPr>
        <w:lastRenderedPageBreak/>
        <w:t>HPA-3000GT</w:t>
      </w:r>
      <w:r>
        <w:rPr>
          <w:rFonts w:hint="eastAsia"/>
          <w:lang w:eastAsia="zh-CN"/>
        </w:rPr>
        <w:t>是</w:t>
      </w:r>
      <w:r>
        <w:rPr>
          <w:lang w:eastAsia="zh-CN"/>
        </w:rPr>
        <w:t>Allnic Audio</w:t>
      </w:r>
      <w:r>
        <w:rPr>
          <w:rFonts w:hint="eastAsia"/>
          <w:lang w:eastAsia="zh-CN"/>
        </w:rPr>
        <w:t>的一款立体声</w:t>
      </w:r>
      <w:r>
        <w:rPr>
          <w:rFonts w:asciiTheme="minorEastAsia" w:eastAsiaTheme="minorEastAsia" w:hAnsiTheme="minorEastAsia" w:hint="eastAsia"/>
          <w:lang w:eastAsia="zh-CN"/>
        </w:rPr>
        <w:t>电子管</w:t>
      </w:r>
      <w:r>
        <w:rPr>
          <w:rFonts w:hint="eastAsia"/>
          <w:lang w:eastAsia="zh-CN"/>
        </w:rPr>
        <w:t>耳机放大器，</w:t>
      </w:r>
      <w:r>
        <w:rPr>
          <w:rFonts w:asciiTheme="minorEastAsia" w:eastAsiaTheme="minorEastAsia" w:hAnsiTheme="minorEastAsia" w:hint="eastAsia"/>
          <w:lang w:eastAsia="zh-CN"/>
        </w:rPr>
        <w:t>采用</w:t>
      </w:r>
      <w:r>
        <w:rPr>
          <w:rFonts w:hint="eastAsia"/>
          <w:lang w:eastAsia="zh-CN"/>
        </w:rPr>
        <w:t>输出变压器耦合。</w:t>
      </w:r>
      <w:r w:rsidR="000302BD">
        <w:rPr>
          <w:lang w:eastAsia="zh-CN"/>
        </w:rPr>
        <w:t>.</w:t>
      </w:r>
    </w:p>
    <w:p w:rsidR="00696AA5" w:rsidRDefault="00696AA5">
      <w:pPr>
        <w:pStyle w:val="a3"/>
        <w:spacing w:before="3"/>
        <w:rPr>
          <w:lang w:eastAsia="zh-CN"/>
        </w:rPr>
      </w:pPr>
    </w:p>
    <w:p w:rsidR="00696AA5" w:rsidRDefault="00C15675">
      <w:pPr>
        <w:pStyle w:val="a3"/>
        <w:spacing w:before="1" w:line="247" w:lineRule="auto"/>
        <w:ind w:left="622" w:right="294" w:hanging="10"/>
        <w:jc w:val="both"/>
        <w:rPr>
          <w:lang w:eastAsia="zh-CN"/>
        </w:rPr>
      </w:pPr>
      <w:r w:rsidRPr="00C15675">
        <w:rPr>
          <w:lang w:eastAsia="zh-CN"/>
        </w:rPr>
        <w:t>HPA-3000GT</w:t>
      </w:r>
      <w:r w:rsidRPr="00C15675">
        <w:rPr>
          <w:rFonts w:hint="eastAsia"/>
          <w:lang w:eastAsia="zh-CN"/>
        </w:rPr>
        <w:t>的电压增益为</w:t>
      </w:r>
      <w:r w:rsidRPr="00C15675">
        <w:rPr>
          <w:lang w:eastAsia="zh-CN"/>
        </w:rPr>
        <w:t>+ 28dB</w:t>
      </w:r>
      <w:r w:rsidRPr="00C15675">
        <w:rPr>
          <w:rFonts w:hint="eastAsia"/>
          <w:lang w:eastAsia="zh-CN"/>
        </w:rPr>
        <w:t>，最大输出</w:t>
      </w:r>
      <w:r>
        <w:rPr>
          <w:rFonts w:asciiTheme="minorEastAsia" w:eastAsiaTheme="minorEastAsia" w:hAnsiTheme="minorEastAsia" w:hint="eastAsia"/>
          <w:lang w:eastAsia="zh-CN"/>
        </w:rPr>
        <w:t>功率</w:t>
      </w:r>
      <w:r w:rsidRPr="00C15675">
        <w:rPr>
          <w:rFonts w:hint="eastAsia"/>
          <w:lang w:eastAsia="zh-CN"/>
        </w:rPr>
        <w:t>为</w:t>
      </w:r>
      <w:r w:rsidRPr="00C15675">
        <w:rPr>
          <w:lang w:eastAsia="zh-CN"/>
        </w:rPr>
        <w:t>3</w:t>
      </w:r>
      <w:r w:rsidRPr="00C15675">
        <w:rPr>
          <w:rFonts w:hint="eastAsia"/>
          <w:lang w:eastAsia="zh-CN"/>
        </w:rPr>
        <w:t>瓦</w:t>
      </w:r>
      <w:r>
        <w:rPr>
          <w:rFonts w:hint="eastAsia"/>
          <w:lang w:eastAsia="zh-CN"/>
        </w:rPr>
        <w:t>，</w:t>
      </w:r>
      <w:r w:rsidRPr="00C15675">
        <w:rPr>
          <w:lang w:eastAsia="zh-CN"/>
        </w:rPr>
        <w:t xml:space="preserve"> </w:t>
      </w:r>
      <w:r w:rsidRPr="00C15675">
        <w:rPr>
          <w:rFonts w:hint="eastAsia"/>
          <w:lang w:eastAsia="zh-CN"/>
        </w:rPr>
        <w:t>最适合阻抗为</w:t>
      </w:r>
      <w:r w:rsidRPr="00C15675">
        <w:rPr>
          <w:lang w:eastAsia="zh-CN"/>
        </w:rPr>
        <w:t>30</w:t>
      </w:r>
      <w:r w:rsidRPr="00C15675">
        <w:rPr>
          <w:rFonts w:hint="eastAsia"/>
          <w:lang w:eastAsia="zh-CN"/>
        </w:rPr>
        <w:t>到</w:t>
      </w:r>
      <w:r w:rsidRPr="00C15675">
        <w:rPr>
          <w:lang w:eastAsia="zh-CN"/>
        </w:rPr>
        <w:t>600</w:t>
      </w:r>
      <w:r w:rsidRPr="00C15675">
        <w:rPr>
          <w:rFonts w:hint="eastAsia"/>
          <w:lang w:eastAsia="zh-CN"/>
        </w:rPr>
        <w:t>欧姆的耳机。</w:t>
      </w:r>
    </w:p>
    <w:p w:rsidR="00696AA5" w:rsidRDefault="00696AA5">
      <w:pPr>
        <w:pStyle w:val="a3"/>
        <w:spacing w:before="7"/>
        <w:rPr>
          <w:lang w:eastAsia="zh-CN"/>
        </w:rPr>
      </w:pPr>
    </w:p>
    <w:p w:rsidR="00696AA5" w:rsidRDefault="000302BD">
      <w:pPr>
        <w:pStyle w:val="a3"/>
        <w:spacing w:before="1"/>
        <w:ind w:left="612"/>
      </w:pPr>
      <w:r>
        <w:t xml:space="preserve">HPA-3000GT </w:t>
      </w:r>
      <w:r w:rsidR="00C15675">
        <w:rPr>
          <w:rFonts w:asciiTheme="minorEastAsia" w:eastAsiaTheme="minorEastAsia" w:hAnsiTheme="minorEastAsia" w:hint="eastAsia"/>
          <w:lang w:eastAsia="zh-CN"/>
        </w:rPr>
        <w:t>特征：</w:t>
      </w:r>
    </w:p>
    <w:p w:rsidR="00696AA5" w:rsidRDefault="00C15675">
      <w:pPr>
        <w:pStyle w:val="a4"/>
        <w:numPr>
          <w:ilvl w:val="0"/>
          <w:numId w:val="5"/>
        </w:numPr>
        <w:tabs>
          <w:tab w:val="left" w:pos="1052"/>
          <w:tab w:val="left" w:pos="1053"/>
        </w:tabs>
        <w:spacing w:before="60"/>
        <w:jc w:val="left"/>
      </w:pPr>
      <w:r>
        <w:rPr>
          <w:rFonts w:asciiTheme="minorEastAsia" w:eastAsiaTheme="minorEastAsia" w:hAnsiTheme="minorEastAsia" w:hint="eastAsia"/>
          <w:lang w:eastAsia="zh-CN"/>
        </w:rPr>
        <w:t>高品质</w:t>
      </w:r>
      <w:r w:rsidR="000302BD">
        <w:t>NOS</w:t>
      </w:r>
      <w:r w:rsidR="000302BD">
        <w:rPr>
          <w:spacing w:val="-2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>电子管（全新旧库存管）</w:t>
      </w:r>
    </w:p>
    <w:p w:rsidR="00696AA5" w:rsidRDefault="00C15675">
      <w:pPr>
        <w:pStyle w:val="a4"/>
        <w:numPr>
          <w:ilvl w:val="0"/>
          <w:numId w:val="5"/>
        </w:numPr>
        <w:tabs>
          <w:tab w:val="left" w:pos="1052"/>
          <w:tab w:val="left" w:pos="1053"/>
        </w:tabs>
        <w:spacing w:before="36"/>
        <w:jc w:val="left"/>
      </w:pPr>
      <w:r>
        <w:rPr>
          <w:rFonts w:asciiTheme="minorEastAsia" w:eastAsiaTheme="minorEastAsia" w:hAnsiTheme="minorEastAsia" w:hint="eastAsia"/>
          <w:lang w:eastAsia="zh-CN"/>
        </w:rPr>
        <w:t>纯甲类电路</w:t>
      </w:r>
    </w:p>
    <w:p w:rsidR="00696AA5" w:rsidRDefault="00C15675">
      <w:pPr>
        <w:pStyle w:val="a4"/>
        <w:numPr>
          <w:ilvl w:val="0"/>
          <w:numId w:val="5"/>
        </w:numPr>
        <w:tabs>
          <w:tab w:val="left" w:pos="1053"/>
        </w:tabs>
        <w:spacing w:before="34" w:line="247" w:lineRule="auto"/>
        <w:rPr>
          <w:lang w:eastAsia="zh-CN"/>
        </w:rPr>
      </w:pPr>
      <w:r w:rsidRPr="00C15675">
        <w:rPr>
          <w:rFonts w:hint="eastAsia"/>
          <w:lang w:eastAsia="zh-CN"/>
        </w:rPr>
        <w:t>与所有</w:t>
      </w:r>
      <w:r w:rsidRPr="00C15675">
        <w:rPr>
          <w:lang w:eastAsia="zh-CN"/>
        </w:rPr>
        <w:t>Allnic</w:t>
      </w:r>
      <w:r w:rsidRPr="00C15675">
        <w:rPr>
          <w:rFonts w:hint="eastAsia"/>
          <w:lang w:eastAsia="zh-CN"/>
        </w:rPr>
        <w:t>音频产品一样，</w:t>
      </w:r>
      <w:r w:rsidRPr="00C15675">
        <w:rPr>
          <w:lang w:eastAsia="zh-CN"/>
        </w:rPr>
        <w:t>HPA-3000GT</w:t>
      </w:r>
      <w:r w:rsidRPr="00C15675">
        <w:rPr>
          <w:rFonts w:hint="eastAsia"/>
          <w:lang w:eastAsia="zh-CN"/>
        </w:rPr>
        <w:t>在结构和材料上完全符合</w:t>
      </w:r>
      <w:r w:rsidRPr="00C15675">
        <w:rPr>
          <w:lang w:eastAsia="zh-CN"/>
        </w:rPr>
        <w:t>RoHS</w:t>
      </w:r>
      <w:r w:rsidRPr="00C15675">
        <w:rPr>
          <w:rFonts w:hint="eastAsia"/>
          <w:lang w:eastAsia="zh-CN"/>
        </w:rPr>
        <w:t>（欧盟减少有害物质法规）</w:t>
      </w:r>
    </w:p>
    <w:p w:rsidR="00696AA5" w:rsidRDefault="00696AA5">
      <w:pPr>
        <w:pStyle w:val="a3"/>
        <w:spacing w:before="5"/>
        <w:rPr>
          <w:lang w:eastAsia="zh-CN"/>
        </w:rPr>
      </w:pPr>
    </w:p>
    <w:p w:rsidR="00696AA5" w:rsidRDefault="00C15675">
      <w:pPr>
        <w:pStyle w:val="Heading2"/>
        <w:jc w:val="both"/>
      </w:pPr>
      <w:r>
        <w:rPr>
          <w:rFonts w:asciiTheme="minorEastAsia" w:eastAsiaTheme="minorEastAsia" w:hAnsiTheme="minorEastAsia" w:hint="eastAsia"/>
          <w:lang w:eastAsia="zh-CN"/>
        </w:rPr>
        <w:t>包装箱内物品</w:t>
      </w:r>
    </w:p>
    <w:p w:rsidR="00696AA5" w:rsidRDefault="00696AA5">
      <w:pPr>
        <w:pStyle w:val="a3"/>
        <w:spacing w:before="2"/>
        <w:rPr>
          <w:b/>
          <w:sz w:val="23"/>
        </w:rPr>
      </w:pPr>
    </w:p>
    <w:p w:rsidR="00696AA5" w:rsidRDefault="00C15675">
      <w:pPr>
        <w:pStyle w:val="a3"/>
        <w:spacing w:before="1" w:line="249" w:lineRule="auto"/>
        <w:ind w:left="622" w:right="292" w:hanging="10"/>
        <w:jc w:val="both"/>
        <w:rPr>
          <w:lang w:eastAsia="zh-CN"/>
        </w:rPr>
      </w:pPr>
      <w:r w:rsidRPr="00C15675">
        <w:rPr>
          <w:rFonts w:hint="eastAsia"/>
          <w:lang w:eastAsia="zh-CN"/>
        </w:rPr>
        <w:t>请检查包装箱中是否包含以下物品：</w:t>
      </w:r>
    </w:p>
    <w:p w:rsidR="00696AA5" w:rsidRDefault="00696AA5">
      <w:pPr>
        <w:pStyle w:val="a3"/>
        <w:spacing w:before="7"/>
        <w:rPr>
          <w:sz w:val="26"/>
          <w:lang w:eastAsia="zh-CN"/>
        </w:rPr>
      </w:pPr>
    </w:p>
    <w:p w:rsidR="008F2530" w:rsidRDefault="008F2530" w:rsidP="008F2530">
      <w:pPr>
        <w:pStyle w:val="a3"/>
        <w:numPr>
          <w:ilvl w:val="0"/>
          <w:numId w:val="5"/>
        </w:numPr>
        <w:spacing w:line="267" w:lineRule="exact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一台</w:t>
      </w:r>
      <w:r>
        <w:rPr>
          <w:lang w:eastAsia="zh-CN"/>
        </w:rPr>
        <w:t xml:space="preserve">Allnic </w:t>
      </w:r>
      <w:r>
        <w:rPr>
          <w:spacing w:val="-3"/>
          <w:lang w:eastAsia="zh-CN"/>
        </w:rPr>
        <w:t xml:space="preserve">HPA-3000GT </w:t>
      </w:r>
      <w:r>
        <w:rPr>
          <w:rFonts w:asciiTheme="minorEastAsia" w:eastAsiaTheme="minorEastAsia" w:hAnsiTheme="minorEastAsia" w:hint="eastAsia"/>
          <w:lang w:eastAsia="zh-CN"/>
        </w:rPr>
        <w:t>耳机放大器，铝色或黑色，取决于您的购买预订。</w:t>
      </w:r>
    </w:p>
    <w:p w:rsidR="008F2530" w:rsidRPr="008F2530" w:rsidRDefault="008F2530" w:rsidP="008F2530">
      <w:pPr>
        <w:pStyle w:val="a4"/>
        <w:numPr>
          <w:ilvl w:val="0"/>
          <w:numId w:val="5"/>
        </w:numPr>
        <w:tabs>
          <w:tab w:val="left" w:pos="1052"/>
          <w:tab w:val="left" w:pos="1053"/>
        </w:tabs>
        <w:spacing w:before="60"/>
        <w:jc w:val="left"/>
        <w:rPr>
          <w:rFonts w:hint="eastAsia"/>
        </w:rPr>
      </w:pPr>
      <w:r>
        <w:rPr>
          <w:rFonts w:asciiTheme="minorEastAsia" w:eastAsiaTheme="minorEastAsia" w:hAnsiTheme="minorEastAsia" w:hint="eastAsia"/>
          <w:lang w:eastAsia="zh-CN"/>
        </w:rPr>
        <w:t>一本操作手册。</w:t>
      </w:r>
    </w:p>
    <w:p w:rsidR="008F2530" w:rsidRDefault="008F2530" w:rsidP="008F2530">
      <w:pPr>
        <w:pStyle w:val="a4"/>
        <w:tabs>
          <w:tab w:val="left" w:pos="1052"/>
          <w:tab w:val="left" w:pos="1053"/>
        </w:tabs>
        <w:spacing w:before="60"/>
        <w:ind w:left="1052" w:firstLine="0"/>
        <w:jc w:val="left"/>
        <w:rPr>
          <w:lang w:eastAsia="zh-CN"/>
        </w:rPr>
      </w:pPr>
    </w:p>
    <w:p w:rsidR="00696AA5" w:rsidRDefault="00696AA5">
      <w:pPr>
        <w:pStyle w:val="a3"/>
        <w:spacing w:before="8"/>
        <w:rPr>
          <w:lang w:eastAsia="zh-CN"/>
        </w:rPr>
      </w:pPr>
    </w:p>
    <w:p w:rsidR="00696AA5" w:rsidRDefault="008F2530">
      <w:pPr>
        <w:pStyle w:val="a3"/>
        <w:ind w:left="612"/>
      </w:pPr>
      <w:r>
        <w:rPr>
          <w:rFonts w:asciiTheme="minorEastAsia" w:eastAsiaTheme="minorEastAsia" w:hAnsiTheme="minorEastAsia" w:hint="eastAsia"/>
          <w:lang w:eastAsia="zh-CN"/>
        </w:rPr>
        <w:t>注意：</w:t>
      </w:r>
    </w:p>
    <w:p w:rsidR="00696AA5" w:rsidRDefault="000302BD">
      <w:pPr>
        <w:pStyle w:val="a4"/>
        <w:numPr>
          <w:ilvl w:val="0"/>
          <w:numId w:val="4"/>
        </w:numPr>
        <w:tabs>
          <w:tab w:val="left" w:pos="1340"/>
          <w:tab w:val="left" w:pos="1341"/>
        </w:tabs>
        <w:spacing w:before="22" w:line="247" w:lineRule="auto"/>
        <w:ind w:right="140"/>
        <w:jc w:val="both"/>
      </w:pPr>
      <w:r>
        <w:t xml:space="preserve">The </w:t>
      </w:r>
      <w:r>
        <w:rPr>
          <w:spacing w:val="-3"/>
        </w:rPr>
        <w:t xml:space="preserve">HPA-3000GT </w:t>
      </w:r>
      <w:r w:rsidR="008F2530">
        <w:rPr>
          <w:rFonts w:asciiTheme="minorEastAsia" w:eastAsiaTheme="minorEastAsia" w:hAnsiTheme="minorEastAsia" w:hint="eastAsia"/>
          <w:lang w:eastAsia="zh-CN"/>
        </w:rPr>
        <w:t>出厂已经安装电子管。</w:t>
      </w:r>
    </w:p>
    <w:p w:rsidR="00696AA5" w:rsidRDefault="008F2530">
      <w:pPr>
        <w:pStyle w:val="a4"/>
        <w:numPr>
          <w:ilvl w:val="0"/>
          <w:numId w:val="4"/>
        </w:numPr>
        <w:tabs>
          <w:tab w:val="left" w:pos="1340"/>
          <w:tab w:val="left" w:pos="1341"/>
        </w:tabs>
        <w:spacing w:before="14" w:line="247" w:lineRule="auto"/>
        <w:ind w:right="138"/>
        <w:jc w:val="both"/>
        <w:rPr>
          <w:lang w:eastAsia="zh-CN"/>
        </w:rPr>
      </w:pPr>
      <w:r w:rsidRPr="008F2530">
        <w:rPr>
          <w:rFonts w:hint="eastAsia"/>
          <w:lang w:eastAsia="zh-CN"/>
        </w:rPr>
        <w:t>请确认</w:t>
      </w:r>
      <w:r w:rsidRPr="008F2530">
        <w:rPr>
          <w:lang w:eastAsia="zh-CN"/>
        </w:rPr>
        <w:t>HPA-3000GT</w:t>
      </w:r>
      <w:r w:rsidRPr="008F2530">
        <w:rPr>
          <w:rFonts w:hint="eastAsia"/>
          <w:lang w:eastAsia="zh-CN"/>
        </w:rPr>
        <w:t>的标签是针对您所在地区的交流电压。</w:t>
      </w:r>
    </w:p>
    <w:p w:rsidR="00696AA5" w:rsidRDefault="000302BD">
      <w:pPr>
        <w:pStyle w:val="a3"/>
        <w:spacing w:before="10"/>
        <w:rPr>
          <w:sz w:val="26"/>
          <w:lang w:eastAsia="zh-CN"/>
        </w:rPr>
      </w:pPr>
      <w:r>
        <w:rPr>
          <w:lang w:eastAsia="zh-CN"/>
        </w:rPr>
        <w:br w:type="column"/>
      </w:r>
    </w:p>
    <w:p w:rsidR="00696AA5" w:rsidRDefault="008F2530">
      <w:pPr>
        <w:pStyle w:val="Heading2"/>
        <w:ind w:left="303"/>
      </w:pPr>
      <w:r>
        <w:rPr>
          <w:rFonts w:asciiTheme="minorEastAsia" w:eastAsiaTheme="minorEastAsia" w:hAnsiTheme="minorEastAsia" w:hint="eastAsia"/>
          <w:lang w:eastAsia="zh-CN"/>
        </w:rPr>
        <w:t>安全</w:t>
      </w:r>
    </w:p>
    <w:p w:rsidR="00696AA5" w:rsidRDefault="00696AA5">
      <w:pPr>
        <w:pStyle w:val="a3"/>
        <w:spacing w:before="1"/>
        <w:rPr>
          <w:b/>
          <w:sz w:val="27"/>
        </w:rPr>
      </w:pPr>
    </w:p>
    <w:p w:rsidR="00696AA5" w:rsidRDefault="008F2530">
      <w:pPr>
        <w:pStyle w:val="a4"/>
        <w:numPr>
          <w:ilvl w:val="0"/>
          <w:numId w:val="3"/>
        </w:numPr>
        <w:tabs>
          <w:tab w:val="left" w:pos="1080"/>
        </w:tabs>
        <w:spacing w:before="1" w:line="247" w:lineRule="auto"/>
        <w:ind w:right="137"/>
        <w:rPr>
          <w:b/>
          <w:lang w:eastAsia="zh-CN"/>
        </w:rPr>
      </w:pPr>
      <w:r w:rsidRPr="008F2530">
        <w:rPr>
          <w:rFonts w:hint="eastAsia"/>
          <w:b/>
          <w:color w:val="FF0000"/>
          <w:lang w:eastAsia="zh-CN"/>
        </w:rPr>
        <w:t>在操作之前，请去除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电子</w:t>
      </w:r>
      <w:r w:rsidRPr="008F2530">
        <w:rPr>
          <w:rFonts w:hint="eastAsia"/>
          <w:b/>
          <w:color w:val="FF0000"/>
          <w:lang w:eastAsia="zh-CN"/>
        </w:rPr>
        <w:t>管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保护罩</w:t>
      </w:r>
      <w:r w:rsidRPr="008F2530">
        <w:rPr>
          <w:rFonts w:hint="eastAsia"/>
          <w:b/>
          <w:color w:val="FF0000"/>
          <w:lang w:eastAsia="zh-CN"/>
        </w:rPr>
        <w:t>内的所有</w:t>
      </w:r>
      <w:r>
        <w:rPr>
          <w:rFonts w:asciiTheme="minorEastAsia" w:eastAsiaTheme="minorEastAsia" w:hAnsiTheme="minorEastAsia" w:hint="eastAsia"/>
          <w:b/>
          <w:color w:val="FF0000"/>
          <w:lang w:eastAsia="zh-CN"/>
        </w:rPr>
        <w:t>缓冲</w:t>
      </w:r>
      <w:r w:rsidRPr="008F2530">
        <w:rPr>
          <w:rFonts w:hint="eastAsia"/>
          <w:b/>
          <w:color w:val="FF0000"/>
          <w:lang w:eastAsia="zh-CN"/>
        </w:rPr>
        <w:t>材料。</w:t>
      </w:r>
    </w:p>
    <w:p w:rsidR="00696AA5" w:rsidRDefault="000302BD">
      <w:pPr>
        <w:pStyle w:val="a4"/>
        <w:numPr>
          <w:ilvl w:val="0"/>
          <w:numId w:val="3"/>
        </w:numPr>
        <w:tabs>
          <w:tab w:val="left" w:pos="1130"/>
        </w:tabs>
        <w:spacing w:before="55" w:line="249" w:lineRule="auto"/>
        <w:ind w:right="137"/>
        <w:rPr>
          <w:lang w:eastAsia="zh-CN"/>
        </w:rPr>
      </w:pPr>
      <w:r>
        <w:rPr>
          <w:lang w:eastAsia="zh-CN"/>
        </w:rPr>
        <w:tab/>
      </w:r>
      <w:r w:rsidR="008F2530" w:rsidRPr="008F2530">
        <w:rPr>
          <w:rFonts w:hint="eastAsia"/>
          <w:spacing w:val="-6"/>
          <w:lang w:eastAsia="zh-CN"/>
        </w:rPr>
        <w:t>您可以尝试</w:t>
      </w:r>
      <w:r w:rsidR="008F2530">
        <w:rPr>
          <w:rFonts w:asciiTheme="minorEastAsia" w:eastAsiaTheme="minorEastAsia" w:hAnsiTheme="minorEastAsia" w:hint="eastAsia"/>
          <w:spacing w:val="-6"/>
          <w:lang w:eastAsia="zh-CN"/>
        </w:rPr>
        <w:t>电子</w:t>
      </w:r>
      <w:r w:rsidR="008F2530" w:rsidRPr="008F2530">
        <w:rPr>
          <w:rFonts w:hint="eastAsia"/>
          <w:spacing w:val="-6"/>
          <w:lang w:eastAsia="zh-CN"/>
        </w:rPr>
        <w:t>管阻尼环</w:t>
      </w:r>
      <w:r w:rsidR="008F2530">
        <w:rPr>
          <w:rFonts w:asciiTheme="minorEastAsia" w:eastAsiaTheme="minorEastAsia" w:hAnsiTheme="minorEastAsia" w:hint="eastAsia"/>
          <w:spacing w:val="-6"/>
          <w:lang w:eastAsia="zh-CN"/>
        </w:rPr>
        <w:t>使用与否</w:t>
      </w:r>
      <w:r w:rsidR="008F2530" w:rsidRPr="008F2530">
        <w:rPr>
          <w:rFonts w:hint="eastAsia"/>
          <w:spacing w:val="-6"/>
          <w:lang w:eastAsia="zh-CN"/>
        </w:rPr>
        <w:t>。</w:t>
      </w:r>
    </w:p>
    <w:p w:rsidR="00696AA5" w:rsidRDefault="008F2530">
      <w:pPr>
        <w:pStyle w:val="a4"/>
        <w:numPr>
          <w:ilvl w:val="0"/>
          <w:numId w:val="3"/>
        </w:numPr>
        <w:tabs>
          <w:tab w:val="left" w:pos="1080"/>
        </w:tabs>
        <w:spacing w:before="56" w:line="249" w:lineRule="auto"/>
        <w:ind w:right="133"/>
        <w:rPr>
          <w:lang w:eastAsia="zh-CN"/>
        </w:rPr>
      </w:pPr>
      <w:r w:rsidRPr="008F2530">
        <w:rPr>
          <w:rFonts w:hint="eastAsia"/>
          <w:lang w:eastAsia="zh-CN"/>
        </w:rPr>
        <w:t>通过</w:t>
      </w:r>
      <w:r>
        <w:rPr>
          <w:rFonts w:asciiTheme="minorEastAsia" w:eastAsiaTheme="minorEastAsia" w:hAnsiTheme="minorEastAsia" w:hint="eastAsia"/>
          <w:lang w:eastAsia="zh-CN"/>
        </w:rPr>
        <w:t>握住电源</w:t>
      </w:r>
      <w:r w:rsidRPr="008F2530">
        <w:rPr>
          <w:rFonts w:hint="eastAsia"/>
          <w:lang w:eastAsia="zh-CN"/>
        </w:rPr>
        <w:t>插头而不是</w:t>
      </w:r>
      <w:r>
        <w:rPr>
          <w:rFonts w:asciiTheme="minorEastAsia" w:eastAsiaTheme="minorEastAsia" w:hAnsiTheme="minorEastAsia" w:hint="eastAsia"/>
          <w:lang w:eastAsia="zh-CN"/>
        </w:rPr>
        <w:t>电线</w:t>
      </w:r>
      <w:r w:rsidRPr="008F2530">
        <w:rPr>
          <w:rFonts w:hint="eastAsia"/>
          <w:lang w:eastAsia="zh-CN"/>
        </w:rPr>
        <w:t>来</w:t>
      </w:r>
      <w:r>
        <w:rPr>
          <w:rFonts w:asciiTheme="minorEastAsia" w:eastAsiaTheme="minorEastAsia" w:hAnsiTheme="minorEastAsia" w:hint="eastAsia"/>
          <w:lang w:eastAsia="zh-CN"/>
        </w:rPr>
        <w:t>拔出</w:t>
      </w:r>
      <w:r w:rsidRPr="008F2530">
        <w:rPr>
          <w:rFonts w:hint="eastAsia"/>
          <w:lang w:eastAsia="zh-CN"/>
        </w:rPr>
        <w:t>电源线。</w:t>
      </w:r>
    </w:p>
    <w:p w:rsidR="00696AA5" w:rsidRDefault="000302BD">
      <w:pPr>
        <w:pStyle w:val="a4"/>
        <w:numPr>
          <w:ilvl w:val="0"/>
          <w:numId w:val="3"/>
        </w:numPr>
        <w:tabs>
          <w:tab w:val="left" w:pos="1079"/>
          <w:tab w:val="left" w:pos="1080"/>
          <w:tab w:val="left" w:pos="1787"/>
          <w:tab w:val="left" w:pos="2662"/>
          <w:tab w:val="left" w:pos="3483"/>
          <w:tab w:val="left" w:pos="4438"/>
        </w:tabs>
        <w:spacing w:before="51" w:line="254" w:lineRule="auto"/>
        <w:ind w:left="1038" w:right="134" w:hanging="361"/>
        <w:jc w:val="left"/>
      </w:pPr>
      <w:r>
        <w:rPr>
          <w:lang w:eastAsia="zh-CN"/>
        </w:rPr>
        <w:tab/>
      </w:r>
      <w:r w:rsidR="008F2530" w:rsidRPr="008F2530">
        <w:rPr>
          <w:rFonts w:hint="eastAsia"/>
        </w:rPr>
        <w:t>请勿尝试任何维修。</w:t>
      </w:r>
    </w:p>
    <w:p w:rsidR="00696AA5" w:rsidRDefault="008F2530">
      <w:pPr>
        <w:pStyle w:val="a4"/>
        <w:numPr>
          <w:ilvl w:val="0"/>
          <w:numId w:val="3"/>
        </w:numPr>
        <w:tabs>
          <w:tab w:val="left" w:pos="1079"/>
          <w:tab w:val="left" w:pos="1080"/>
        </w:tabs>
        <w:spacing w:before="46"/>
        <w:jc w:val="left"/>
      </w:pPr>
      <w:r w:rsidRPr="008F2530">
        <w:rPr>
          <w:rFonts w:hint="eastAsia"/>
        </w:rPr>
        <w:t>请将电源线远离热源</w:t>
      </w:r>
      <w:r>
        <w:rPr>
          <w:rFonts w:hint="eastAsia"/>
        </w:rPr>
        <w:t>。</w:t>
      </w:r>
    </w:p>
    <w:p w:rsidR="00696AA5" w:rsidRDefault="008F2530">
      <w:pPr>
        <w:pStyle w:val="a4"/>
        <w:numPr>
          <w:ilvl w:val="0"/>
          <w:numId w:val="3"/>
        </w:numPr>
        <w:tabs>
          <w:tab w:val="left" w:pos="1080"/>
        </w:tabs>
        <w:spacing w:before="44" w:line="249" w:lineRule="auto"/>
        <w:ind w:right="134"/>
        <w:rPr>
          <w:lang w:eastAsia="zh-CN"/>
        </w:rPr>
      </w:pPr>
      <w:r w:rsidRPr="008F2530">
        <w:rPr>
          <w:rFonts w:hint="eastAsia"/>
          <w:lang w:eastAsia="zh-CN"/>
        </w:rPr>
        <w:t>让设备远离液体</w:t>
      </w:r>
      <w:r>
        <w:rPr>
          <w:lang w:eastAsia="zh-CN"/>
        </w:rPr>
        <w:t>。</w:t>
      </w:r>
      <w:r w:rsidRPr="008F2530">
        <w:rPr>
          <w:rFonts w:hint="eastAsia"/>
          <w:lang w:eastAsia="zh-CN"/>
        </w:rPr>
        <w:t>不要让任何液体进入设备内部。</w:t>
      </w:r>
    </w:p>
    <w:p w:rsidR="00696AA5" w:rsidRDefault="008F2530">
      <w:pPr>
        <w:pStyle w:val="a4"/>
        <w:numPr>
          <w:ilvl w:val="0"/>
          <w:numId w:val="3"/>
        </w:numPr>
        <w:tabs>
          <w:tab w:val="left" w:pos="1080"/>
        </w:tabs>
        <w:spacing w:before="55" w:line="249" w:lineRule="auto"/>
        <w:ind w:right="133"/>
        <w:rPr>
          <w:lang w:eastAsia="zh-CN"/>
        </w:rPr>
      </w:pPr>
      <w:r>
        <w:rPr>
          <w:rFonts w:hint="eastAsia"/>
          <w:lang w:eastAsia="zh-CN"/>
        </w:rPr>
        <w:t>当设备从寒冷的环境转到温暖的环境时，</w:t>
      </w:r>
      <w:r w:rsidRPr="008F2530">
        <w:rPr>
          <w:rFonts w:hint="eastAsia"/>
          <w:lang w:eastAsia="zh-CN"/>
        </w:rPr>
        <w:t>将</w:t>
      </w:r>
      <w:r w:rsidRPr="008F2530">
        <w:rPr>
          <w:lang w:eastAsia="zh-CN"/>
        </w:rPr>
        <w:t>HPA-</w:t>
      </w:r>
      <w:r>
        <w:rPr>
          <w:lang w:eastAsia="zh-CN"/>
        </w:rPr>
        <w:t>3</w:t>
      </w:r>
      <w:r w:rsidRPr="008F2530">
        <w:rPr>
          <w:lang w:eastAsia="zh-CN"/>
        </w:rPr>
        <w:t>000</w:t>
      </w:r>
      <w:r w:rsidRPr="008F2530">
        <w:rPr>
          <w:rFonts w:hint="eastAsia"/>
          <w:lang w:eastAsia="zh-CN"/>
        </w:rPr>
        <w:t>插入交流电之前，要有足够的时间让冷凝水蒸发。</w:t>
      </w:r>
    </w:p>
    <w:p w:rsidR="00696AA5" w:rsidRDefault="00696AA5" w:rsidP="008F2530">
      <w:pPr>
        <w:pStyle w:val="a4"/>
        <w:tabs>
          <w:tab w:val="left" w:pos="1080"/>
        </w:tabs>
        <w:spacing w:before="50"/>
        <w:ind w:left="1079" w:firstLine="0"/>
      </w:pPr>
    </w:p>
    <w:p w:rsidR="00696AA5" w:rsidRDefault="00696AA5">
      <w:pPr>
        <w:pStyle w:val="a3"/>
        <w:rPr>
          <w:sz w:val="26"/>
        </w:rPr>
      </w:pPr>
    </w:p>
    <w:p w:rsidR="00696AA5" w:rsidRDefault="00696AA5">
      <w:pPr>
        <w:pStyle w:val="a3"/>
        <w:spacing w:before="2"/>
        <w:rPr>
          <w:sz w:val="35"/>
        </w:rPr>
      </w:pPr>
    </w:p>
    <w:p w:rsidR="00696AA5" w:rsidRDefault="008F2530">
      <w:pPr>
        <w:pStyle w:val="Heading2"/>
        <w:ind w:left="303"/>
      </w:pPr>
      <w:r>
        <w:rPr>
          <w:rFonts w:asciiTheme="minorEastAsia" w:eastAsiaTheme="minorEastAsia" w:hAnsiTheme="minorEastAsia" w:hint="eastAsia"/>
          <w:lang w:eastAsia="zh-CN"/>
        </w:rPr>
        <w:t>清洁</w:t>
      </w:r>
    </w:p>
    <w:p w:rsidR="00696AA5" w:rsidRDefault="00696AA5">
      <w:pPr>
        <w:pStyle w:val="a3"/>
        <w:spacing w:before="11"/>
        <w:rPr>
          <w:b/>
          <w:sz w:val="16"/>
        </w:rPr>
      </w:pPr>
    </w:p>
    <w:p w:rsidR="00696AA5" w:rsidRDefault="008F2530">
      <w:pPr>
        <w:pStyle w:val="a4"/>
        <w:numPr>
          <w:ilvl w:val="0"/>
          <w:numId w:val="2"/>
        </w:numPr>
        <w:tabs>
          <w:tab w:val="left" w:pos="1038"/>
          <w:tab w:val="left" w:pos="1039"/>
        </w:tabs>
        <w:jc w:val="both"/>
      </w:pPr>
      <w:r>
        <w:rPr>
          <w:rFonts w:asciiTheme="minorEastAsia" w:eastAsiaTheme="minorEastAsia" w:hAnsiTheme="minorEastAsia" w:hint="eastAsia"/>
          <w:lang w:eastAsia="zh-CN"/>
        </w:rPr>
        <w:t>机箱</w:t>
      </w:r>
    </w:p>
    <w:p w:rsidR="00696AA5" w:rsidRDefault="008F2530">
      <w:pPr>
        <w:pStyle w:val="a3"/>
        <w:spacing w:before="22" w:line="247" w:lineRule="auto"/>
        <w:ind w:left="320" w:right="134" w:hanging="10"/>
        <w:jc w:val="both"/>
        <w:rPr>
          <w:lang w:eastAsia="zh-CN"/>
        </w:rPr>
      </w:pPr>
      <w:r w:rsidRPr="008F2530">
        <w:rPr>
          <w:rFonts w:hint="eastAsia"/>
          <w:lang w:eastAsia="zh-CN"/>
        </w:rPr>
        <w:t>只能使用柔软的无绒软布，仅用水稍微蘸湿（不要使用清洁液！）来清洁</w:t>
      </w:r>
      <w:r w:rsidRPr="008F2530">
        <w:rPr>
          <w:lang w:eastAsia="zh-CN"/>
        </w:rPr>
        <w:t>HPA-3000GT</w:t>
      </w:r>
      <w:r w:rsidRPr="008F2530">
        <w:rPr>
          <w:rFonts w:hint="eastAsia"/>
          <w:lang w:eastAsia="zh-CN"/>
        </w:rPr>
        <w:t>的面板和机箱。</w:t>
      </w:r>
    </w:p>
    <w:p w:rsidR="00696AA5" w:rsidRDefault="00696AA5">
      <w:pPr>
        <w:pStyle w:val="a3"/>
        <w:spacing w:before="4"/>
        <w:rPr>
          <w:lang w:eastAsia="zh-CN"/>
        </w:rPr>
      </w:pPr>
    </w:p>
    <w:p w:rsidR="00696AA5" w:rsidRDefault="008F2530">
      <w:pPr>
        <w:pStyle w:val="a4"/>
        <w:numPr>
          <w:ilvl w:val="0"/>
          <w:numId w:val="2"/>
        </w:numPr>
        <w:tabs>
          <w:tab w:val="left" w:pos="1038"/>
          <w:tab w:val="left" w:pos="1039"/>
        </w:tabs>
        <w:jc w:val="both"/>
      </w:pPr>
      <w:r>
        <w:rPr>
          <w:rFonts w:asciiTheme="minorEastAsia" w:eastAsiaTheme="minorEastAsia" w:hAnsiTheme="minorEastAsia" w:hint="eastAsia"/>
          <w:lang w:eastAsia="zh-CN"/>
        </w:rPr>
        <w:t>接插座</w:t>
      </w:r>
    </w:p>
    <w:p w:rsidR="00696AA5" w:rsidRDefault="008F2530">
      <w:pPr>
        <w:pStyle w:val="a3"/>
        <w:spacing w:before="22" w:line="247" w:lineRule="auto"/>
        <w:ind w:left="320" w:right="527" w:hanging="10"/>
        <w:jc w:val="both"/>
        <w:rPr>
          <w:lang w:eastAsia="zh-CN"/>
        </w:rPr>
      </w:pPr>
      <w:r w:rsidRPr="008F2530">
        <w:rPr>
          <w:rFonts w:hint="eastAsia"/>
          <w:lang w:eastAsia="zh-CN"/>
        </w:rPr>
        <w:t>您可以在您认为合适的情况下，使用任何推荐给此类应用的优质触点清洁剂</w:t>
      </w:r>
      <w:r w:rsidR="00FC34F7">
        <w:rPr>
          <w:rFonts w:hint="eastAsia"/>
          <w:lang w:eastAsia="zh-CN"/>
        </w:rPr>
        <w:t>，</w:t>
      </w:r>
      <w:r w:rsidRPr="008F2530">
        <w:rPr>
          <w:rFonts w:hint="eastAsia"/>
          <w:lang w:eastAsia="zh-CN"/>
        </w:rPr>
        <w:t>不时清洁</w:t>
      </w:r>
      <w:r w:rsidR="00FC34F7">
        <w:rPr>
          <w:rFonts w:asciiTheme="minorEastAsia" w:eastAsiaTheme="minorEastAsia" w:hAnsiTheme="minorEastAsia" w:hint="eastAsia"/>
          <w:lang w:eastAsia="zh-CN"/>
        </w:rPr>
        <w:t>接插座</w:t>
      </w:r>
      <w:r w:rsidRPr="008F2530">
        <w:rPr>
          <w:rFonts w:hint="eastAsia"/>
          <w:lang w:eastAsia="zh-CN"/>
        </w:rPr>
        <w:t>。</w:t>
      </w:r>
    </w:p>
    <w:p w:rsidR="00696AA5" w:rsidRDefault="00696AA5">
      <w:pPr>
        <w:spacing w:line="247" w:lineRule="auto"/>
        <w:jc w:val="both"/>
        <w:rPr>
          <w:lang w:eastAsia="zh-CN"/>
        </w:rPr>
        <w:sectPr w:rsidR="00696AA5">
          <w:type w:val="continuous"/>
          <w:pgSz w:w="12240" w:h="15840"/>
          <w:pgMar w:top="1300" w:right="940" w:bottom="280" w:left="460" w:header="720" w:footer="720" w:gutter="0"/>
          <w:cols w:num="2" w:space="720" w:equalWidth="0">
            <w:col w:w="5440" w:space="40"/>
            <w:col w:w="5360"/>
          </w:cols>
        </w:sectPr>
      </w:pPr>
    </w:p>
    <w:p w:rsidR="00696AA5" w:rsidRDefault="00FC34F7">
      <w:pPr>
        <w:pStyle w:val="Heading2"/>
        <w:spacing w:before="37"/>
        <w:jc w:val="both"/>
      </w:pPr>
      <w:r>
        <w:rPr>
          <w:rFonts w:asciiTheme="minorEastAsia" w:eastAsiaTheme="minorEastAsia" w:hAnsiTheme="minorEastAsia" w:hint="eastAsia"/>
          <w:lang w:eastAsia="zh-CN"/>
        </w:rPr>
        <w:lastRenderedPageBreak/>
        <w:t>初始设置</w:t>
      </w:r>
    </w:p>
    <w:p w:rsidR="00696AA5" w:rsidRDefault="00696AA5">
      <w:pPr>
        <w:pStyle w:val="a3"/>
        <w:rPr>
          <w:b/>
        </w:rPr>
      </w:pPr>
    </w:p>
    <w:p w:rsidR="00696AA5" w:rsidRDefault="00696AA5">
      <w:pPr>
        <w:pStyle w:val="a3"/>
        <w:rPr>
          <w:b/>
        </w:rPr>
      </w:pPr>
    </w:p>
    <w:p w:rsidR="00696AA5" w:rsidRDefault="00696AA5">
      <w:pPr>
        <w:pStyle w:val="a3"/>
        <w:spacing w:before="10"/>
        <w:rPr>
          <w:b/>
          <w:sz w:val="23"/>
        </w:rPr>
      </w:pPr>
    </w:p>
    <w:p w:rsidR="00696AA5" w:rsidRDefault="00FC34F7">
      <w:pPr>
        <w:pStyle w:val="a4"/>
        <w:numPr>
          <w:ilvl w:val="1"/>
          <w:numId w:val="2"/>
        </w:numPr>
        <w:tabs>
          <w:tab w:val="left" w:pos="967"/>
        </w:tabs>
        <w:ind w:hanging="362"/>
        <w:jc w:val="left"/>
        <w:rPr>
          <w:b/>
        </w:rPr>
      </w:pPr>
      <w:r>
        <w:rPr>
          <w:rFonts w:asciiTheme="minorEastAsia" w:eastAsiaTheme="minorEastAsia" w:hAnsiTheme="minorEastAsia" w:hint="eastAsia"/>
          <w:b/>
          <w:spacing w:val="-4"/>
          <w:lang w:eastAsia="zh-CN"/>
        </w:rPr>
        <w:t>位置</w:t>
      </w:r>
    </w:p>
    <w:p w:rsidR="00696AA5" w:rsidRDefault="00696AA5">
      <w:pPr>
        <w:pStyle w:val="a3"/>
        <w:spacing w:before="3"/>
        <w:rPr>
          <w:b/>
          <w:sz w:val="23"/>
        </w:rPr>
      </w:pPr>
    </w:p>
    <w:p w:rsidR="00696AA5" w:rsidRDefault="00FC34F7">
      <w:pPr>
        <w:pStyle w:val="a3"/>
        <w:spacing w:line="252" w:lineRule="auto"/>
        <w:ind w:left="620" w:right="1"/>
        <w:jc w:val="both"/>
      </w:pPr>
      <w:r w:rsidRPr="00FC34F7">
        <w:rPr>
          <w:rFonts w:hint="eastAsia"/>
        </w:rPr>
        <w:t>像所有使用电子管的</w:t>
      </w:r>
      <w:r>
        <w:rPr>
          <w:rFonts w:asciiTheme="minorEastAsia" w:eastAsiaTheme="minorEastAsia" w:hAnsiTheme="minorEastAsia" w:hint="eastAsia"/>
          <w:lang w:eastAsia="zh-CN"/>
        </w:rPr>
        <w:t>器材</w:t>
      </w:r>
      <w:r w:rsidRPr="00FC34F7">
        <w:rPr>
          <w:rFonts w:hint="eastAsia"/>
        </w:rPr>
        <w:t>一样，</w:t>
      </w:r>
      <w:r w:rsidRPr="00FC34F7">
        <w:t>Allnic Audio HPA-3000GT</w:t>
      </w:r>
      <w:r w:rsidRPr="00FC34F7">
        <w:rPr>
          <w:rFonts w:hint="eastAsia"/>
        </w:rPr>
        <w:t>需要放置在坚固的架子上，并在耳机放大器周围提供良好的空气流通。</w:t>
      </w:r>
    </w:p>
    <w:p w:rsidR="00696AA5" w:rsidRDefault="00696AA5">
      <w:pPr>
        <w:pStyle w:val="a3"/>
        <w:rPr>
          <w:sz w:val="26"/>
        </w:rPr>
      </w:pPr>
    </w:p>
    <w:p w:rsidR="00696AA5" w:rsidRDefault="00FC34F7">
      <w:pPr>
        <w:pStyle w:val="a4"/>
        <w:numPr>
          <w:ilvl w:val="2"/>
          <w:numId w:val="2"/>
        </w:numPr>
        <w:tabs>
          <w:tab w:val="left" w:pos="1341"/>
        </w:tabs>
        <w:spacing w:line="247" w:lineRule="auto"/>
        <w:ind w:right="1"/>
        <w:rPr>
          <w:lang w:eastAsia="zh-CN"/>
        </w:rPr>
      </w:pPr>
      <w:r w:rsidRPr="00FC34F7">
        <w:rPr>
          <w:rFonts w:hint="eastAsia"/>
          <w:lang w:eastAsia="zh-CN"/>
        </w:rPr>
        <w:t>请勿遮盖</w:t>
      </w:r>
      <w:r w:rsidRPr="00FC34F7">
        <w:rPr>
          <w:lang w:eastAsia="zh-CN"/>
        </w:rPr>
        <w:t>HPA-3000GT</w:t>
      </w:r>
      <w:r w:rsidRPr="00FC34F7">
        <w:rPr>
          <w:rFonts w:hint="eastAsia"/>
          <w:lang w:eastAsia="zh-CN"/>
        </w:rPr>
        <w:t>耳机放大器或电子管</w:t>
      </w:r>
      <w:r>
        <w:rPr>
          <w:rFonts w:asciiTheme="minorEastAsia" w:eastAsiaTheme="minorEastAsia" w:hAnsiTheme="minorEastAsia" w:hint="eastAsia"/>
          <w:lang w:eastAsia="zh-CN"/>
        </w:rPr>
        <w:t>保护罩</w:t>
      </w:r>
      <w:r w:rsidRPr="00FC34F7">
        <w:rPr>
          <w:rFonts w:hint="eastAsia"/>
          <w:lang w:eastAsia="zh-CN"/>
        </w:rPr>
        <w:t>的顶部。</w:t>
      </w:r>
      <w:r w:rsidRPr="00FC34F7">
        <w:rPr>
          <w:lang w:eastAsia="zh-CN"/>
        </w:rPr>
        <w:t xml:space="preserve"> </w:t>
      </w:r>
      <w:r w:rsidRPr="00FC34F7">
        <w:rPr>
          <w:rFonts w:hint="eastAsia"/>
          <w:lang w:eastAsia="zh-CN"/>
        </w:rPr>
        <w:t>确保将设备放在通风良好的地方（请参见图</w:t>
      </w:r>
      <w:r w:rsidRPr="00FC34F7">
        <w:rPr>
          <w:lang w:eastAsia="zh-CN"/>
        </w:rPr>
        <w:t>3</w:t>
      </w:r>
      <w:r w:rsidRPr="00FC34F7">
        <w:rPr>
          <w:rFonts w:hint="eastAsia"/>
          <w:lang w:eastAsia="zh-CN"/>
        </w:rPr>
        <w:t>）。</w:t>
      </w:r>
      <w:r w:rsidRPr="00FC34F7">
        <w:rPr>
          <w:lang w:eastAsia="zh-CN"/>
        </w:rPr>
        <w:t xml:space="preserve"> HPA3000GT</w:t>
      </w:r>
      <w:r w:rsidRPr="00FC34F7">
        <w:rPr>
          <w:rFonts w:hint="eastAsia"/>
          <w:lang w:eastAsia="zh-CN"/>
        </w:rPr>
        <w:t>的高度约为</w:t>
      </w:r>
      <w:r w:rsidRPr="00FC34F7">
        <w:rPr>
          <w:lang w:eastAsia="zh-CN"/>
        </w:rPr>
        <w:t>170</w:t>
      </w:r>
      <w:r w:rsidRPr="00FC34F7">
        <w:rPr>
          <w:rFonts w:hint="eastAsia"/>
          <w:lang w:eastAsia="zh-CN"/>
        </w:rPr>
        <w:t>毫米，并且至少需要</w:t>
      </w:r>
      <w:r w:rsidRPr="00FC34F7">
        <w:rPr>
          <w:lang w:eastAsia="zh-CN"/>
        </w:rPr>
        <w:t>30</w:t>
      </w:r>
      <w:r w:rsidRPr="00FC34F7">
        <w:rPr>
          <w:rFonts w:hint="eastAsia"/>
          <w:lang w:eastAsia="zh-CN"/>
        </w:rPr>
        <w:t>毫米的间隙</w:t>
      </w:r>
      <w:r>
        <w:rPr>
          <w:rFonts w:hint="eastAsia"/>
          <w:lang w:eastAsia="zh-CN"/>
        </w:rPr>
        <w:t>，</w:t>
      </w:r>
      <w:r w:rsidRPr="00FC34F7">
        <w:rPr>
          <w:rFonts w:hint="eastAsia"/>
          <w:lang w:eastAsia="zh-CN"/>
        </w:rPr>
        <w:t>才能在其上方保持良好的空气流通。</w:t>
      </w:r>
    </w:p>
    <w:p w:rsidR="00696AA5" w:rsidRDefault="00FC34F7">
      <w:pPr>
        <w:pStyle w:val="a4"/>
        <w:numPr>
          <w:ilvl w:val="2"/>
          <w:numId w:val="2"/>
        </w:numPr>
        <w:tabs>
          <w:tab w:val="left" w:pos="1341"/>
        </w:tabs>
        <w:spacing w:before="66"/>
        <w:ind w:hanging="361"/>
        <w:rPr>
          <w:lang w:eastAsia="zh-CN"/>
        </w:rPr>
      </w:pPr>
      <w:r w:rsidRPr="00FC34F7">
        <w:rPr>
          <w:rFonts w:hint="eastAsia"/>
          <w:lang w:eastAsia="zh-CN"/>
        </w:rPr>
        <w:t>请勿将本机放置在地毯或泡沫</w:t>
      </w:r>
      <w:r>
        <w:rPr>
          <w:rFonts w:asciiTheme="minorEastAsia" w:eastAsiaTheme="minorEastAsia" w:hAnsiTheme="minorEastAsia" w:hint="eastAsia"/>
          <w:lang w:eastAsia="zh-CN"/>
        </w:rPr>
        <w:t>棉</w:t>
      </w:r>
      <w:r w:rsidRPr="00FC34F7">
        <w:rPr>
          <w:rFonts w:hint="eastAsia"/>
          <w:lang w:eastAsia="zh-CN"/>
        </w:rPr>
        <w:t>上。</w:t>
      </w:r>
    </w:p>
    <w:p w:rsidR="00696AA5" w:rsidRDefault="00FC34F7">
      <w:pPr>
        <w:pStyle w:val="a4"/>
        <w:numPr>
          <w:ilvl w:val="2"/>
          <w:numId w:val="2"/>
        </w:numPr>
        <w:tabs>
          <w:tab w:val="left" w:pos="1341"/>
        </w:tabs>
        <w:spacing w:before="36" w:line="249" w:lineRule="auto"/>
      </w:pPr>
      <w:r w:rsidRPr="00FC34F7">
        <w:rPr>
          <w:rFonts w:hint="eastAsia"/>
          <w:lang w:eastAsia="zh-CN"/>
        </w:rPr>
        <w:t>当您移动设备时，切勿使其受到碰撞和冲击。此建议特别适用于那些希望将</w:t>
      </w:r>
      <w:r w:rsidRPr="00FC34F7">
        <w:rPr>
          <w:lang w:eastAsia="zh-CN"/>
        </w:rPr>
        <w:t>HPA-3000GT</w:t>
      </w:r>
      <w:r w:rsidRPr="00FC34F7">
        <w:rPr>
          <w:rFonts w:hint="eastAsia"/>
          <w:lang w:eastAsia="zh-CN"/>
        </w:rPr>
        <w:t>放置在</w:t>
      </w:r>
      <w:r>
        <w:rPr>
          <w:rFonts w:asciiTheme="minorEastAsia" w:eastAsiaTheme="minorEastAsia" w:hAnsiTheme="minorEastAsia" w:hint="eastAsia"/>
          <w:lang w:eastAsia="zh-CN"/>
        </w:rPr>
        <w:t>发烧</w:t>
      </w:r>
      <w:r w:rsidRPr="00FC34F7">
        <w:rPr>
          <w:rFonts w:hint="eastAsia"/>
          <w:lang w:eastAsia="zh-CN"/>
        </w:rPr>
        <w:t>隔离脚</w:t>
      </w:r>
      <w:r>
        <w:rPr>
          <w:rFonts w:asciiTheme="minorEastAsia" w:eastAsiaTheme="minorEastAsia" w:hAnsiTheme="minorEastAsia" w:hint="eastAsia"/>
          <w:lang w:eastAsia="zh-CN"/>
        </w:rPr>
        <w:t>钉，</w:t>
      </w:r>
      <w:r w:rsidRPr="00FC34F7">
        <w:rPr>
          <w:rFonts w:hint="eastAsia"/>
          <w:lang w:eastAsia="zh-CN"/>
        </w:rPr>
        <w:t>或类似</w:t>
      </w:r>
      <w:r>
        <w:rPr>
          <w:rFonts w:asciiTheme="minorEastAsia" w:eastAsiaTheme="minorEastAsia" w:hAnsiTheme="minorEastAsia" w:hint="eastAsia"/>
          <w:lang w:eastAsia="zh-CN"/>
        </w:rPr>
        <w:t>垫材</w:t>
      </w:r>
      <w:r w:rsidRPr="00FC34F7">
        <w:rPr>
          <w:rFonts w:hint="eastAsia"/>
          <w:lang w:eastAsia="zh-CN"/>
        </w:rPr>
        <w:t>上的用户。</w:t>
      </w:r>
      <w:r w:rsidRPr="00FC34F7">
        <w:rPr>
          <w:rFonts w:hint="eastAsia"/>
        </w:rPr>
        <w:t>掉落</w:t>
      </w:r>
      <w:r w:rsidRPr="00FC34F7">
        <w:t>HPA-3000GT</w:t>
      </w:r>
      <w:r w:rsidRPr="00FC34F7">
        <w:rPr>
          <w:rFonts w:hint="eastAsia"/>
        </w:rPr>
        <w:t>不是一件好事</w:t>
      </w:r>
      <w:r>
        <w:rPr>
          <w:rFonts w:hint="eastAsia"/>
        </w:rPr>
        <w:t>，</w:t>
      </w:r>
      <w:r w:rsidRPr="00FC34F7">
        <w:rPr>
          <w:rFonts w:hint="eastAsia"/>
        </w:rPr>
        <w:t>，可能会使保修失效。</w:t>
      </w:r>
    </w:p>
    <w:p w:rsidR="00696AA5" w:rsidRDefault="00FC34F7">
      <w:pPr>
        <w:pStyle w:val="a4"/>
        <w:numPr>
          <w:ilvl w:val="2"/>
          <w:numId w:val="2"/>
        </w:numPr>
        <w:tabs>
          <w:tab w:val="left" w:pos="1341"/>
        </w:tabs>
        <w:spacing w:before="54" w:line="249" w:lineRule="auto"/>
        <w:rPr>
          <w:lang w:eastAsia="zh-CN"/>
        </w:rPr>
      </w:pPr>
      <w:r w:rsidRPr="00FC34F7">
        <w:rPr>
          <w:rFonts w:hint="eastAsia"/>
          <w:lang w:eastAsia="zh-CN"/>
        </w:rPr>
        <w:t>请勿将本机置于强光或热源附近。</w:t>
      </w:r>
    </w:p>
    <w:p w:rsidR="00696AA5" w:rsidRDefault="00FC34F7">
      <w:pPr>
        <w:pStyle w:val="a4"/>
        <w:numPr>
          <w:ilvl w:val="2"/>
          <w:numId w:val="2"/>
        </w:numPr>
        <w:tabs>
          <w:tab w:val="left" w:pos="1341"/>
        </w:tabs>
        <w:spacing w:before="18"/>
        <w:ind w:hanging="361"/>
      </w:pPr>
      <w:r w:rsidRPr="00FC34F7">
        <w:rPr>
          <w:rFonts w:hint="eastAsia"/>
        </w:rPr>
        <w:t>切勿在本机上放置任何重物。</w:t>
      </w:r>
    </w:p>
    <w:p w:rsidR="00696AA5" w:rsidRDefault="00FC34F7">
      <w:pPr>
        <w:pStyle w:val="a4"/>
        <w:numPr>
          <w:ilvl w:val="2"/>
          <w:numId w:val="2"/>
        </w:numPr>
        <w:tabs>
          <w:tab w:val="left" w:pos="1341"/>
        </w:tabs>
        <w:spacing w:before="41" w:line="249" w:lineRule="auto"/>
        <w:ind w:right="1"/>
        <w:rPr>
          <w:lang w:eastAsia="zh-CN"/>
        </w:rPr>
      </w:pPr>
      <w:r w:rsidRPr="00FC34F7">
        <w:rPr>
          <w:rFonts w:hint="eastAsia"/>
          <w:lang w:eastAsia="zh-CN"/>
        </w:rPr>
        <w:t>切勿让橡胶或</w:t>
      </w:r>
      <w:r>
        <w:rPr>
          <w:rFonts w:asciiTheme="minorEastAsia" w:eastAsiaTheme="minorEastAsia" w:hAnsiTheme="minorEastAsia" w:hint="eastAsia"/>
          <w:lang w:eastAsia="zh-CN"/>
        </w:rPr>
        <w:t>塑胶</w:t>
      </w:r>
      <w:r w:rsidRPr="00FC34F7">
        <w:rPr>
          <w:rFonts w:hint="eastAsia"/>
          <w:lang w:eastAsia="zh-CN"/>
        </w:rPr>
        <w:t>材料长时间放置在设备上。这可能会使金属变色。</w:t>
      </w:r>
    </w:p>
    <w:p w:rsidR="00696AA5" w:rsidRDefault="00696AA5">
      <w:pPr>
        <w:pStyle w:val="a3"/>
        <w:spacing w:before="11"/>
        <w:rPr>
          <w:sz w:val="25"/>
          <w:lang w:eastAsia="zh-CN"/>
        </w:rPr>
      </w:pPr>
    </w:p>
    <w:p w:rsidR="00696AA5" w:rsidRPr="00FC34F7" w:rsidRDefault="00FC34F7">
      <w:pPr>
        <w:pStyle w:val="a4"/>
        <w:numPr>
          <w:ilvl w:val="2"/>
          <w:numId w:val="2"/>
        </w:numPr>
        <w:tabs>
          <w:tab w:val="left" w:pos="1341"/>
        </w:tabs>
        <w:spacing w:line="247" w:lineRule="auto"/>
        <w:ind w:right="1"/>
        <w:rPr>
          <w:lang w:eastAsia="zh-CN"/>
        </w:rPr>
      </w:pPr>
      <w:r w:rsidRPr="00FC34F7">
        <w:rPr>
          <w:rFonts w:ascii="Times New Roman" w:hAnsi="Times New Roman" w:hint="eastAsia"/>
          <w:lang w:eastAsia="zh-CN"/>
        </w:rPr>
        <w:t>请将本机放置在稳定的架子或支架上，不要受到震动或突然的冲击。</w:t>
      </w:r>
    </w:p>
    <w:p w:rsidR="00696AA5" w:rsidRPr="00E73DAC" w:rsidRDefault="00FC34F7">
      <w:pPr>
        <w:pStyle w:val="a4"/>
        <w:numPr>
          <w:ilvl w:val="2"/>
          <w:numId w:val="2"/>
        </w:numPr>
        <w:tabs>
          <w:tab w:val="left" w:pos="1341"/>
        </w:tabs>
        <w:spacing w:before="57" w:line="249" w:lineRule="auto"/>
        <w:ind w:right="1"/>
        <w:rPr>
          <w:rFonts w:hint="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请</w:t>
      </w:r>
      <w:r w:rsidRPr="00FC34F7">
        <w:rPr>
          <w:rFonts w:ascii="Times New Roman" w:hAnsi="Times New Roman" w:hint="eastAsia"/>
          <w:lang w:eastAsia="zh-CN"/>
        </w:rPr>
        <w:t>考虑使用高质量的电源线和</w:t>
      </w:r>
      <w:r>
        <w:rPr>
          <w:rFonts w:asciiTheme="minorEastAsia" w:eastAsiaTheme="minorEastAsia" w:hAnsiTheme="minorEastAsia" w:hint="eastAsia"/>
          <w:lang w:eastAsia="zh-CN"/>
        </w:rPr>
        <w:t>信号</w:t>
      </w:r>
      <w:r w:rsidRPr="00FC34F7">
        <w:rPr>
          <w:rFonts w:ascii="Times New Roman" w:hAnsi="Times New Roman" w:hint="eastAsia"/>
          <w:lang w:eastAsia="zh-CN"/>
        </w:rPr>
        <w:t>线，用于输入和输出。</w:t>
      </w:r>
      <w:r w:rsidRPr="00FC34F7">
        <w:rPr>
          <w:rFonts w:ascii="Times New Roman" w:hAnsi="Times New Roman"/>
          <w:lang w:eastAsia="zh-CN"/>
        </w:rPr>
        <w:t>HPA3000GT</w:t>
      </w:r>
      <w:r w:rsidRPr="00FC34F7">
        <w:rPr>
          <w:rFonts w:ascii="Times New Roman" w:hAnsi="Times New Roman" w:hint="eastAsia"/>
          <w:lang w:eastAsia="zh-CN"/>
        </w:rPr>
        <w:t>是高度敏感的电子</w:t>
      </w:r>
      <w:r>
        <w:rPr>
          <w:rFonts w:asciiTheme="minorEastAsia" w:eastAsiaTheme="minorEastAsia" w:hAnsiTheme="minorEastAsia" w:hint="eastAsia"/>
          <w:lang w:eastAsia="zh-CN"/>
        </w:rPr>
        <w:t>器材</w:t>
      </w:r>
      <w:r w:rsidRPr="00FC34F7">
        <w:rPr>
          <w:rFonts w:ascii="Times New Roman" w:hAnsi="Times New Roman" w:hint="eastAsia"/>
          <w:lang w:eastAsia="zh-CN"/>
        </w:rPr>
        <w:t>，中性设计，你投入多少就会输出多少。</w:t>
      </w:r>
    </w:p>
    <w:p w:rsidR="00E73DAC" w:rsidRPr="00E73DAC" w:rsidRDefault="00E73DAC">
      <w:pPr>
        <w:pStyle w:val="a4"/>
        <w:numPr>
          <w:ilvl w:val="2"/>
          <w:numId w:val="2"/>
        </w:numPr>
        <w:tabs>
          <w:tab w:val="left" w:pos="1341"/>
        </w:tabs>
        <w:spacing w:before="57" w:line="249" w:lineRule="auto"/>
        <w:ind w:right="1"/>
        <w:rPr>
          <w:lang w:eastAsia="zh-CN"/>
        </w:rPr>
      </w:pPr>
      <w:r w:rsidRPr="00E73DAC">
        <w:rPr>
          <w:rFonts w:ascii="Times New Roman" w:hAnsi="Times New Roman" w:hint="eastAsia"/>
          <w:lang w:eastAsia="zh-CN"/>
        </w:rPr>
        <w:t>请尽量将</w:t>
      </w:r>
      <w:r w:rsidRPr="00E73DAC">
        <w:rPr>
          <w:rFonts w:ascii="Times New Roman" w:hAnsi="Times New Roman"/>
          <w:lang w:eastAsia="zh-CN"/>
        </w:rPr>
        <w:t>HPA-3000GT</w:t>
      </w:r>
      <w:r w:rsidRPr="00E73DAC">
        <w:rPr>
          <w:rFonts w:ascii="Times New Roman" w:hAnsi="Times New Roman" w:hint="eastAsia"/>
          <w:lang w:eastAsia="zh-CN"/>
        </w:rPr>
        <w:t>放置在远离主要的</w:t>
      </w:r>
      <w:r w:rsidRPr="00E73DAC">
        <w:rPr>
          <w:rFonts w:ascii="Times New Roman" w:hAnsi="Times New Roman"/>
          <w:lang w:eastAsia="zh-CN"/>
        </w:rPr>
        <w:t>RFI</w:t>
      </w:r>
      <w:r w:rsidRPr="00E73DAC">
        <w:rPr>
          <w:rFonts w:ascii="Times New Roman" w:hAnsi="Times New Roman" w:hint="eastAsia"/>
          <w:lang w:eastAsia="zh-CN"/>
        </w:rPr>
        <w:t>和</w:t>
      </w:r>
      <w:r w:rsidRPr="00E73DAC">
        <w:rPr>
          <w:rFonts w:ascii="Times New Roman" w:hAnsi="Times New Roman"/>
          <w:lang w:eastAsia="zh-CN"/>
        </w:rPr>
        <w:t>EMI</w:t>
      </w:r>
      <w:r>
        <w:rPr>
          <w:rFonts w:asciiTheme="minorEastAsia" w:eastAsiaTheme="minorEastAsia" w:hAnsiTheme="minorEastAsia" w:hint="eastAsia"/>
          <w:lang w:eastAsia="zh-CN"/>
        </w:rPr>
        <w:t>干扰</w:t>
      </w:r>
      <w:r w:rsidRPr="00E73DAC">
        <w:rPr>
          <w:rFonts w:ascii="Times New Roman" w:hAnsi="Times New Roman" w:hint="eastAsia"/>
          <w:lang w:eastAsia="zh-CN"/>
        </w:rPr>
        <w:t>源的地方；尽管</w:t>
      </w:r>
      <w:r w:rsidRPr="00E73DAC">
        <w:rPr>
          <w:rFonts w:ascii="Times New Roman" w:hAnsi="Times New Roman"/>
          <w:lang w:eastAsia="zh-CN"/>
        </w:rPr>
        <w:t>HPA-3000GT</w:t>
      </w:r>
      <w:r w:rsidRPr="00E73DAC">
        <w:rPr>
          <w:rFonts w:ascii="Times New Roman" w:hAnsi="Times New Roman" w:hint="eastAsia"/>
          <w:lang w:eastAsia="zh-CN"/>
        </w:rPr>
        <w:t>具有良好的屏蔽效果，但</w:t>
      </w:r>
      <w:r>
        <w:rPr>
          <w:rFonts w:asciiTheme="minorEastAsia" w:eastAsiaTheme="minorEastAsia" w:hAnsiTheme="minorEastAsia" w:hint="eastAsia"/>
          <w:lang w:eastAsia="zh-CN"/>
        </w:rPr>
        <w:t>发挥</w:t>
      </w:r>
      <w:r w:rsidRPr="00E73DAC">
        <w:rPr>
          <w:rFonts w:ascii="Times New Roman" w:hAnsi="Times New Roman" w:hint="eastAsia"/>
          <w:lang w:eastAsia="zh-CN"/>
        </w:rPr>
        <w:t>它的最佳</w:t>
      </w:r>
      <w:r>
        <w:rPr>
          <w:rFonts w:asciiTheme="minorEastAsia" w:eastAsiaTheme="minorEastAsia" w:hAnsiTheme="minorEastAsia" w:hint="eastAsia"/>
          <w:lang w:eastAsia="zh-CN"/>
        </w:rPr>
        <w:t>音效，请</w:t>
      </w:r>
      <w:r w:rsidRPr="00E73DAC">
        <w:rPr>
          <w:rFonts w:ascii="Times New Roman" w:hAnsi="Times New Roman" w:hint="eastAsia"/>
          <w:lang w:eastAsia="zh-CN"/>
        </w:rPr>
        <w:t>远离大型电源变压器和其他此类干扰源。</w:t>
      </w:r>
      <w:r w:rsidRPr="00E73DAC">
        <w:rPr>
          <w:rFonts w:ascii="Times New Roman" w:eastAsiaTheme="minorEastAsia" w:hAnsi="Times New Roman" w:hint="eastAsia"/>
          <w:lang w:eastAsia="zh-CN"/>
        </w:rPr>
        <w:t xml:space="preserve"> </w:t>
      </w:r>
    </w:p>
    <w:p w:rsidR="00696AA5" w:rsidRDefault="00696AA5" w:rsidP="00E73DAC">
      <w:pPr>
        <w:pStyle w:val="a4"/>
        <w:tabs>
          <w:tab w:val="left" w:pos="1341"/>
        </w:tabs>
        <w:spacing w:before="7" w:line="252" w:lineRule="auto"/>
        <w:ind w:left="1350" w:right="1" w:firstLine="0"/>
        <w:rPr>
          <w:lang w:eastAsia="zh-CN"/>
        </w:rPr>
      </w:pPr>
    </w:p>
    <w:p w:rsidR="00696AA5" w:rsidRDefault="000302BD">
      <w:pPr>
        <w:pStyle w:val="a3"/>
        <w:spacing w:before="39" w:line="247" w:lineRule="auto"/>
        <w:ind w:left="1047"/>
        <w:rPr>
          <w:lang w:eastAsia="zh-CN"/>
        </w:rPr>
      </w:pPr>
      <w:r>
        <w:rPr>
          <w:lang w:eastAsia="zh-CN"/>
        </w:rPr>
        <w:br w:type="column"/>
      </w:r>
    </w:p>
    <w:p w:rsidR="00696AA5" w:rsidRDefault="00696AA5">
      <w:pPr>
        <w:pStyle w:val="a3"/>
        <w:spacing w:before="2"/>
        <w:rPr>
          <w:lang w:eastAsia="zh-CN"/>
        </w:rPr>
      </w:pPr>
    </w:p>
    <w:p w:rsidR="00696AA5" w:rsidRDefault="00E73DAC">
      <w:pPr>
        <w:pStyle w:val="Heading2"/>
        <w:numPr>
          <w:ilvl w:val="1"/>
          <w:numId w:val="2"/>
        </w:numPr>
        <w:tabs>
          <w:tab w:val="left" w:pos="602"/>
        </w:tabs>
        <w:ind w:left="601" w:hanging="285"/>
        <w:jc w:val="left"/>
      </w:pPr>
      <w:r>
        <w:rPr>
          <w:rFonts w:asciiTheme="minorEastAsia" w:eastAsiaTheme="minorEastAsia" w:hAnsiTheme="minorEastAsia" w:hint="eastAsia"/>
          <w:lang w:eastAsia="zh-CN"/>
        </w:rPr>
        <w:t>电源连接</w:t>
      </w:r>
    </w:p>
    <w:p w:rsidR="00696AA5" w:rsidRDefault="00696AA5">
      <w:pPr>
        <w:pStyle w:val="a3"/>
        <w:rPr>
          <w:b/>
          <w:sz w:val="23"/>
        </w:rPr>
      </w:pPr>
    </w:p>
    <w:p w:rsidR="00696AA5" w:rsidRDefault="00E73DAC">
      <w:pPr>
        <w:pStyle w:val="a3"/>
        <w:spacing w:line="249" w:lineRule="auto"/>
        <w:ind w:left="320" w:right="269" w:hanging="10"/>
        <w:jc w:val="both"/>
        <w:rPr>
          <w:lang w:eastAsia="zh-CN"/>
        </w:rPr>
      </w:pPr>
      <w:r w:rsidRPr="00E73DAC">
        <w:rPr>
          <w:lang w:eastAsia="zh-CN"/>
        </w:rPr>
        <w:t>HPA-3000GT</w:t>
      </w:r>
      <w:r w:rsidRPr="00E73DAC">
        <w:rPr>
          <w:rFonts w:hint="eastAsia"/>
          <w:lang w:eastAsia="zh-CN"/>
        </w:rPr>
        <w:t>使用标准的</w:t>
      </w:r>
      <w:r w:rsidRPr="00E73DAC">
        <w:rPr>
          <w:lang w:eastAsia="zh-CN"/>
        </w:rPr>
        <w:t>IEC</w:t>
      </w:r>
      <w:r>
        <w:rPr>
          <w:rFonts w:asciiTheme="minorEastAsia" w:eastAsiaTheme="minorEastAsia" w:hAnsiTheme="minorEastAsia" w:hint="eastAsia"/>
          <w:lang w:eastAsia="zh-CN"/>
        </w:rPr>
        <w:t>交流电源插座</w:t>
      </w:r>
      <w:r w:rsidRPr="00E73DAC">
        <w:rPr>
          <w:rFonts w:hint="eastAsia"/>
          <w:lang w:eastAsia="zh-CN"/>
        </w:rPr>
        <w:t>。您需要使用</w:t>
      </w:r>
      <w:r w:rsidRPr="00E73DAC">
        <w:rPr>
          <w:lang w:eastAsia="zh-CN"/>
        </w:rPr>
        <w:t>IEC</w:t>
      </w:r>
      <w:r>
        <w:rPr>
          <w:rFonts w:asciiTheme="minorEastAsia" w:eastAsiaTheme="minorEastAsia" w:hAnsiTheme="minorEastAsia" w:hint="eastAsia"/>
          <w:lang w:eastAsia="zh-CN"/>
        </w:rPr>
        <w:t>尾插</w:t>
      </w:r>
      <w:r w:rsidRPr="00E73DAC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美规</w:t>
      </w:r>
      <w:r w:rsidRPr="00E73DAC">
        <w:rPr>
          <w:rFonts w:hint="eastAsia"/>
          <w:lang w:eastAsia="zh-CN"/>
        </w:rPr>
        <w:t>电源线。</w:t>
      </w:r>
    </w:p>
    <w:p w:rsidR="00696AA5" w:rsidRDefault="00696AA5">
      <w:pPr>
        <w:pStyle w:val="a3"/>
        <w:spacing w:before="9"/>
        <w:rPr>
          <w:lang w:eastAsia="zh-CN"/>
        </w:rPr>
      </w:pPr>
    </w:p>
    <w:p w:rsidR="00696AA5" w:rsidRDefault="00E73DAC">
      <w:pPr>
        <w:pStyle w:val="Heading2"/>
        <w:numPr>
          <w:ilvl w:val="1"/>
          <w:numId w:val="2"/>
        </w:numPr>
        <w:tabs>
          <w:tab w:val="left" w:pos="544"/>
        </w:tabs>
        <w:spacing w:before="1"/>
        <w:ind w:left="543" w:hanging="227"/>
        <w:jc w:val="left"/>
      </w:pPr>
      <w:r>
        <w:rPr>
          <w:rFonts w:asciiTheme="minorEastAsia" w:eastAsiaTheme="minorEastAsia" w:hAnsiTheme="minorEastAsia" w:hint="eastAsia"/>
          <w:lang w:eastAsia="zh-CN"/>
        </w:rPr>
        <w:t>输入</w:t>
      </w:r>
    </w:p>
    <w:p w:rsidR="00696AA5" w:rsidRDefault="00696AA5">
      <w:pPr>
        <w:pStyle w:val="a3"/>
        <w:rPr>
          <w:b/>
          <w:sz w:val="23"/>
        </w:rPr>
      </w:pPr>
    </w:p>
    <w:p w:rsidR="00696AA5" w:rsidRDefault="00E73DAC">
      <w:pPr>
        <w:pStyle w:val="a3"/>
        <w:spacing w:line="247" w:lineRule="auto"/>
        <w:ind w:left="320" w:right="133" w:hanging="10"/>
        <w:jc w:val="both"/>
        <w:rPr>
          <w:lang w:eastAsia="zh-CN"/>
        </w:rPr>
      </w:pPr>
      <w:r>
        <w:rPr>
          <w:rFonts w:hint="eastAsia"/>
          <w:lang w:eastAsia="zh-CN"/>
        </w:rPr>
        <w:t>一</w:t>
      </w:r>
      <w:r w:rsidRPr="00E73DAC">
        <w:rPr>
          <w:rFonts w:hint="eastAsia"/>
          <w:lang w:eastAsia="zh-CN"/>
        </w:rPr>
        <w:t>对</w:t>
      </w:r>
      <w:r w:rsidRPr="00E73DAC">
        <w:rPr>
          <w:lang w:eastAsia="zh-CN"/>
        </w:rPr>
        <w:t>RCA</w:t>
      </w:r>
      <w:r w:rsidRPr="00E73DAC">
        <w:rPr>
          <w:rFonts w:hint="eastAsia"/>
          <w:lang w:eastAsia="zh-CN"/>
        </w:rPr>
        <w:t>和一对</w:t>
      </w:r>
      <w:r w:rsidRPr="00E73DAC">
        <w:rPr>
          <w:lang w:eastAsia="zh-CN"/>
        </w:rPr>
        <w:t>XLR</w:t>
      </w:r>
      <w:r w:rsidRPr="00E73DAC">
        <w:rPr>
          <w:rFonts w:hint="eastAsia"/>
          <w:lang w:eastAsia="zh-CN"/>
        </w:rPr>
        <w:t>输入。这两对输入位于</w:t>
      </w:r>
      <w:r w:rsidRPr="00E73DAC">
        <w:rPr>
          <w:lang w:eastAsia="zh-CN"/>
        </w:rPr>
        <w:t>HPA-3000GT</w:t>
      </w:r>
      <w:r w:rsidRPr="00E73DAC">
        <w:rPr>
          <w:rFonts w:hint="eastAsia"/>
          <w:lang w:eastAsia="zh-CN"/>
        </w:rPr>
        <w:t>的背面。</w:t>
      </w:r>
    </w:p>
    <w:p w:rsidR="00696AA5" w:rsidRDefault="00696AA5">
      <w:pPr>
        <w:pStyle w:val="a3"/>
        <w:spacing w:before="6"/>
        <w:rPr>
          <w:lang w:eastAsia="zh-CN"/>
        </w:rPr>
      </w:pPr>
    </w:p>
    <w:p w:rsidR="00696AA5" w:rsidRDefault="00E73DAC">
      <w:pPr>
        <w:pStyle w:val="a3"/>
        <w:spacing w:line="247" w:lineRule="auto"/>
        <w:ind w:left="320" w:right="133" w:firstLine="40"/>
        <w:jc w:val="both"/>
        <w:rPr>
          <w:lang w:eastAsia="zh-CN"/>
        </w:rPr>
      </w:pPr>
      <w:r w:rsidRPr="00E73DAC">
        <w:rPr>
          <w:rFonts w:hint="eastAsia"/>
          <w:lang w:eastAsia="zh-CN"/>
        </w:rPr>
        <w:t>面对</w:t>
      </w:r>
      <w:r w:rsidRPr="00E73DAC">
        <w:rPr>
          <w:lang w:eastAsia="zh-CN"/>
        </w:rPr>
        <w:t>HPA-3000GT</w:t>
      </w:r>
      <w:r w:rsidRPr="00E73DAC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背面板</w:t>
      </w:r>
      <w:r w:rsidRPr="00E73DAC">
        <w:rPr>
          <w:rFonts w:hint="eastAsia"/>
          <w:lang w:eastAsia="zh-CN"/>
        </w:rPr>
        <w:t>，左</w:t>
      </w:r>
      <w:r>
        <w:rPr>
          <w:rFonts w:asciiTheme="minorEastAsia" w:eastAsiaTheme="minorEastAsia" w:hAnsiTheme="minorEastAsia" w:hint="eastAsia"/>
          <w:lang w:eastAsia="zh-CN"/>
        </w:rPr>
        <w:t>边</w:t>
      </w:r>
      <w:r w:rsidRPr="00E73DAC">
        <w:rPr>
          <w:rFonts w:hint="eastAsia"/>
          <w:lang w:eastAsia="zh-CN"/>
        </w:rPr>
        <w:t>一对输入端标为</w:t>
      </w:r>
      <w:r w:rsidRPr="00E73DAC">
        <w:rPr>
          <w:lang w:eastAsia="zh-CN"/>
        </w:rPr>
        <w:t xml:space="preserve"> "</w:t>
      </w:r>
      <w:r w:rsidRPr="00E73DAC">
        <w:t xml:space="preserve"> </w:t>
      </w:r>
      <w:r w:rsidRPr="00E73DAC">
        <w:rPr>
          <w:lang w:eastAsia="zh-CN"/>
        </w:rPr>
        <w:t>unbalanced input</w:t>
      </w:r>
      <w:r w:rsidRPr="00E73DAC">
        <w:rPr>
          <w:rFonts w:hint="eastAsia"/>
          <w:lang w:eastAsia="zh-CN"/>
        </w:rPr>
        <w:t>非平衡输入</w:t>
      </w:r>
      <w:r w:rsidRPr="00E73DAC">
        <w:rPr>
          <w:lang w:eastAsia="zh-CN"/>
        </w:rPr>
        <w:t>"</w:t>
      </w:r>
      <w:r w:rsidRPr="00E73DAC">
        <w:rPr>
          <w:rFonts w:hint="eastAsia"/>
          <w:lang w:eastAsia="zh-CN"/>
        </w:rPr>
        <w:t>；右</w:t>
      </w:r>
      <w:r>
        <w:rPr>
          <w:rFonts w:asciiTheme="minorEastAsia" w:eastAsiaTheme="minorEastAsia" w:hAnsiTheme="minorEastAsia" w:hint="eastAsia"/>
          <w:lang w:eastAsia="zh-CN"/>
        </w:rPr>
        <w:t>边</w:t>
      </w:r>
      <w:r w:rsidRPr="00E73DAC">
        <w:rPr>
          <w:rFonts w:hint="eastAsia"/>
          <w:lang w:eastAsia="zh-CN"/>
        </w:rPr>
        <w:t>一对输入端为</w:t>
      </w:r>
      <w:r w:rsidRPr="00E73DAC">
        <w:rPr>
          <w:lang w:eastAsia="zh-CN"/>
        </w:rPr>
        <w:t xml:space="preserve"> "</w:t>
      </w:r>
      <w:r w:rsidRPr="00E73DAC">
        <w:t xml:space="preserve"> </w:t>
      </w:r>
      <w:r w:rsidRPr="00E73DAC">
        <w:rPr>
          <w:lang w:eastAsia="zh-CN"/>
        </w:rPr>
        <w:t>balanced input</w:t>
      </w:r>
      <w:r w:rsidRPr="00E73DAC">
        <w:rPr>
          <w:rFonts w:hint="eastAsia"/>
          <w:lang w:eastAsia="zh-CN"/>
        </w:rPr>
        <w:t>平衡输入</w:t>
      </w:r>
      <w:r w:rsidRPr="00E73DAC">
        <w:rPr>
          <w:lang w:eastAsia="zh-CN"/>
        </w:rPr>
        <w:t>"</w:t>
      </w:r>
      <w:r w:rsidRPr="00E73DAC">
        <w:rPr>
          <w:rFonts w:hint="eastAsia"/>
          <w:lang w:eastAsia="zh-CN"/>
        </w:rPr>
        <w:t>。每一对输入端都是水平排列，分别标明</w:t>
      </w:r>
      <w:r w:rsidRPr="00E73DAC">
        <w:rPr>
          <w:lang w:eastAsia="zh-CN"/>
        </w:rPr>
        <w:t xml:space="preserve"> "L "</w:t>
      </w:r>
      <w:r w:rsidRPr="00E73DAC">
        <w:rPr>
          <w:rFonts w:hint="eastAsia"/>
          <w:lang w:eastAsia="zh-CN"/>
        </w:rPr>
        <w:t>代表左，</w:t>
      </w:r>
      <w:r w:rsidRPr="00E73DAC">
        <w:rPr>
          <w:lang w:eastAsia="zh-CN"/>
        </w:rPr>
        <w:t>"R "</w:t>
      </w:r>
      <w:r w:rsidRPr="00E73DAC">
        <w:rPr>
          <w:rFonts w:hint="eastAsia"/>
          <w:lang w:eastAsia="zh-CN"/>
        </w:rPr>
        <w:t>代表右。</w:t>
      </w:r>
    </w:p>
    <w:p w:rsidR="00696AA5" w:rsidRDefault="00696AA5">
      <w:pPr>
        <w:pStyle w:val="a3"/>
        <w:spacing w:before="7"/>
        <w:rPr>
          <w:lang w:eastAsia="zh-CN"/>
        </w:rPr>
      </w:pPr>
    </w:p>
    <w:p w:rsidR="00696AA5" w:rsidRDefault="00E73DAC">
      <w:pPr>
        <w:pStyle w:val="a3"/>
        <w:spacing w:before="1" w:line="249" w:lineRule="auto"/>
        <w:ind w:left="320" w:right="132" w:hanging="10"/>
        <w:jc w:val="both"/>
        <w:rPr>
          <w:lang w:eastAsia="zh-CN"/>
        </w:rPr>
      </w:pPr>
      <w:r w:rsidRPr="00E73DAC">
        <w:rPr>
          <w:rFonts w:hint="eastAsia"/>
          <w:lang w:eastAsia="zh-CN"/>
        </w:rPr>
        <w:t>使用</w:t>
      </w:r>
      <w:r w:rsidRPr="00E73DAC">
        <w:rPr>
          <w:lang w:eastAsia="zh-CN"/>
        </w:rPr>
        <w:t>HPA-3000GT</w:t>
      </w:r>
      <w:r>
        <w:rPr>
          <w:rFonts w:asciiTheme="minorEastAsia" w:eastAsiaTheme="minorEastAsia" w:hAnsiTheme="minorEastAsia" w:hint="eastAsia"/>
          <w:lang w:eastAsia="zh-CN"/>
        </w:rPr>
        <w:t>背</w:t>
      </w:r>
      <w:r w:rsidRPr="00E73DAC">
        <w:rPr>
          <w:rFonts w:hint="eastAsia"/>
          <w:lang w:eastAsia="zh-CN"/>
        </w:rPr>
        <w:t>面板上的按钮</w:t>
      </w:r>
      <w:r>
        <w:rPr>
          <w:rFonts w:hint="eastAsia"/>
          <w:lang w:eastAsia="zh-CN"/>
        </w:rPr>
        <w:t>，</w:t>
      </w:r>
      <w:r w:rsidRPr="00E73DAC">
        <w:rPr>
          <w:rFonts w:hint="eastAsia"/>
          <w:lang w:eastAsia="zh-CN"/>
        </w:rPr>
        <w:t>选择要收听的输入</w:t>
      </w:r>
      <w:r>
        <w:rPr>
          <w:rFonts w:asciiTheme="minorEastAsia" w:eastAsiaTheme="minorEastAsia" w:hAnsiTheme="minorEastAsia" w:hint="eastAsia"/>
          <w:lang w:eastAsia="zh-CN"/>
        </w:rPr>
        <w:t>音源</w:t>
      </w:r>
      <w:r w:rsidRPr="00E73DAC">
        <w:rPr>
          <w:rFonts w:hint="eastAsia"/>
          <w:lang w:eastAsia="zh-CN"/>
        </w:rPr>
        <w:t>。按钮</w:t>
      </w:r>
      <w:r>
        <w:rPr>
          <w:rFonts w:asciiTheme="minorEastAsia" w:eastAsiaTheme="minorEastAsia" w:hAnsiTheme="minorEastAsia" w:hint="eastAsia"/>
          <w:lang w:eastAsia="zh-CN"/>
        </w:rPr>
        <w:t>浮起为</w:t>
      </w:r>
      <w:r w:rsidRPr="00E73DAC">
        <w:rPr>
          <w:lang w:eastAsia="zh-CN"/>
        </w:rPr>
        <w:t>RCA</w:t>
      </w:r>
      <w:r w:rsidRPr="00E73DAC">
        <w:rPr>
          <w:rFonts w:hint="eastAsia"/>
          <w:lang w:eastAsia="zh-CN"/>
        </w:rPr>
        <w:t>输入</w:t>
      </w:r>
      <w:r w:rsidRPr="00E73DAC">
        <w:rPr>
          <w:lang w:eastAsia="zh-CN"/>
        </w:rPr>
        <w:t xml:space="preserve">; </w:t>
      </w:r>
      <w:r w:rsidRPr="00E73DAC">
        <w:rPr>
          <w:rFonts w:hint="eastAsia"/>
          <w:lang w:eastAsia="zh-CN"/>
        </w:rPr>
        <w:t>按下按钮选择</w:t>
      </w:r>
      <w:r w:rsidRPr="00E73DAC">
        <w:rPr>
          <w:lang w:eastAsia="zh-CN"/>
        </w:rPr>
        <w:t>XLR</w:t>
      </w:r>
      <w:r w:rsidRPr="00E73DAC">
        <w:rPr>
          <w:rFonts w:hint="eastAsia"/>
          <w:lang w:eastAsia="zh-CN"/>
        </w:rPr>
        <w:t>输入。</w:t>
      </w:r>
    </w:p>
    <w:p w:rsidR="00696AA5" w:rsidRDefault="00696AA5">
      <w:pPr>
        <w:pStyle w:val="a3"/>
        <w:spacing w:before="9"/>
        <w:rPr>
          <w:sz w:val="21"/>
          <w:lang w:eastAsia="zh-CN"/>
        </w:rPr>
      </w:pPr>
    </w:p>
    <w:p w:rsidR="00696AA5" w:rsidRDefault="00696AA5">
      <w:pPr>
        <w:pStyle w:val="a3"/>
        <w:spacing w:line="247" w:lineRule="auto"/>
        <w:ind w:left="320" w:right="134" w:hanging="10"/>
        <w:jc w:val="both"/>
      </w:pPr>
    </w:p>
    <w:p w:rsidR="00696AA5" w:rsidRDefault="00696AA5">
      <w:pPr>
        <w:pStyle w:val="a3"/>
        <w:spacing w:before="3"/>
      </w:pPr>
    </w:p>
    <w:p w:rsidR="00696AA5" w:rsidRDefault="00E73DAC">
      <w:pPr>
        <w:pStyle w:val="Heading2"/>
        <w:numPr>
          <w:ilvl w:val="1"/>
          <w:numId w:val="2"/>
        </w:numPr>
        <w:tabs>
          <w:tab w:val="left" w:pos="563"/>
        </w:tabs>
        <w:ind w:left="562" w:hanging="246"/>
        <w:jc w:val="left"/>
      </w:pPr>
      <w:r>
        <w:rPr>
          <w:rFonts w:asciiTheme="minorEastAsia" w:eastAsiaTheme="minorEastAsia" w:hAnsiTheme="minorEastAsia" w:hint="eastAsia"/>
          <w:lang w:eastAsia="zh-CN"/>
        </w:rPr>
        <w:t>耳机输出</w:t>
      </w:r>
    </w:p>
    <w:p w:rsidR="00696AA5" w:rsidRDefault="00696AA5">
      <w:pPr>
        <w:pStyle w:val="a3"/>
        <w:rPr>
          <w:b/>
          <w:sz w:val="23"/>
        </w:rPr>
      </w:pPr>
    </w:p>
    <w:p w:rsidR="00696AA5" w:rsidRDefault="00E73DAC">
      <w:pPr>
        <w:pStyle w:val="a3"/>
        <w:spacing w:line="247" w:lineRule="auto"/>
        <w:ind w:left="320" w:right="133" w:hanging="10"/>
        <w:jc w:val="both"/>
        <w:rPr>
          <w:lang w:eastAsia="zh-CN"/>
        </w:rPr>
      </w:pPr>
      <w:r w:rsidRPr="00E73DAC">
        <w:rPr>
          <w:lang w:eastAsia="zh-CN"/>
        </w:rPr>
        <w:t>HPA-3000GT</w:t>
      </w:r>
      <w:r w:rsidRPr="00E73DAC">
        <w:rPr>
          <w:rFonts w:hint="eastAsia"/>
          <w:lang w:eastAsia="zh-CN"/>
        </w:rPr>
        <w:t>配备了两个</w:t>
      </w:r>
      <w:r>
        <w:rPr>
          <w:rFonts w:hint="eastAsia"/>
          <w:lang w:eastAsia="zh-CN"/>
        </w:rPr>
        <w:t>6.35</w:t>
      </w:r>
      <w:r>
        <w:rPr>
          <w:rFonts w:eastAsiaTheme="minorEastAsia" w:hint="eastAsia"/>
          <w:lang w:eastAsia="zh-CN"/>
        </w:rPr>
        <w:t>mm</w:t>
      </w:r>
      <w:r>
        <w:rPr>
          <w:rFonts w:eastAsiaTheme="minorEastAsia" w:hint="eastAsia"/>
          <w:lang w:eastAsia="zh-CN"/>
        </w:rPr>
        <w:t>单端</w:t>
      </w:r>
      <w:r w:rsidRPr="00E73DAC">
        <w:rPr>
          <w:rFonts w:hint="eastAsia"/>
          <w:lang w:eastAsia="zh-CN"/>
        </w:rPr>
        <w:t>耳机输出</w:t>
      </w:r>
      <w:r>
        <w:rPr>
          <w:rFonts w:hint="eastAsia"/>
          <w:lang w:eastAsia="zh-CN"/>
        </w:rPr>
        <w:t>，</w:t>
      </w:r>
      <w:r w:rsidRPr="00E73DAC">
        <w:rPr>
          <w:rFonts w:hint="eastAsia"/>
          <w:lang w:eastAsia="zh-CN"/>
        </w:rPr>
        <w:t>和两个</w:t>
      </w:r>
      <w:r w:rsidRPr="00E73DAC">
        <w:rPr>
          <w:lang w:eastAsia="zh-CN"/>
        </w:rPr>
        <w:t>XLR</w:t>
      </w:r>
      <w:r>
        <w:rPr>
          <w:rFonts w:asciiTheme="minorEastAsia" w:eastAsiaTheme="minorEastAsia" w:hAnsiTheme="minorEastAsia" w:hint="eastAsia"/>
          <w:lang w:eastAsia="zh-CN"/>
        </w:rPr>
        <w:t>平衡耳机</w:t>
      </w:r>
      <w:r w:rsidRPr="00E73DAC">
        <w:rPr>
          <w:rFonts w:hint="eastAsia"/>
          <w:lang w:eastAsia="zh-CN"/>
        </w:rPr>
        <w:t>输出</w:t>
      </w:r>
      <w:r>
        <w:rPr>
          <w:rFonts w:hint="eastAsia"/>
          <w:lang w:eastAsia="zh-CN"/>
        </w:rPr>
        <w:t>，</w:t>
      </w:r>
      <w:r w:rsidRPr="00E73DAC">
        <w:rPr>
          <w:rFonts w:hint="eastAsia"/>
          <w:lang w:eastAsia="zh-CN"/>
        </w:rPr>
        <w:t>分别用于低阻抗和高阻抗。</w:t>
      </w:r>
    </w:p>
    <w:p w:rsidR="00696AA5" w:rsidRDefault="00696AA5">
      <w:pPr>
        <w:pStyle w:val="a3"/>
        <w:spacing w:before="4"/>
        <w:rPr>
          <w:lang w:eastAsia="zh-CN"/>
        </w:rPr>
      </w:pPr>
    </w:p>
    <w:p w:rsidR="00696AA5" w:rsidRDefault="006C1F20">
      <w:pPr>
        <w:pStyle w:val="Heading2"/>
        <w:numPr>
          <w:ilvl w:val="1"/>
          <w:numId w:val="2"/>
        </w:numPr>
        <w:tabs>
          <w:tab w:val="left" w:pos="530"/>
        </w:tabs>
        <w:ind w:left="529" w:hanging="220"/>
        <w:jc w:val="left"/>
      </w:pPr>
      <w:r>
        <w:rPr>
          <w:rFonts w:asciiTheme="minorEastAsia" w:eastAsiaTheme="minorEastAsia" w:hAnsiTheme="minorEastAsia" w:hint="eastAsia"/>
          <w:lang w:eastAsia="zh-CN"/>
        </w:rPr>
        <w:t>前级输出</w:t>
      </w:r>
    </w:p>
    <w:p w:rsidR="00696AA5" w:rsidRDefault="00696AA5">
      <w:pPr>
        <w:pStyle w:val="a3"/>
        <w:rPr>
          <w:b/>
          <w:sz w:val="23"/>
        </w:rPr>
      </w:pPr>
    </w:p>
    <w:p w:rsidR="00696AA5" w:rsidRPr="00093B62" w:rsidRDefault="00093B62">
      <w:pPr>
        <w:pStyle w:val="a3"/>
        <w:spacing w:line="247" w:lineRule="auto"/>
        <w:ind w:left="320" w:right="135" w:firstLine="40"/>
        <w:jc w:val="both"/>
        <w:rPr>
          <w:rFonts w:eastAsiaTheme="minorEastAsia"/>
          <w:lang w:eastAsia="zh-CN"/>
        </w:rPr>
      </w:pPr>
      <w:r w:rsidRPr="00093B62">
        <w:rPr>
          <w:lang w:eastAsia="zh-CN"/>
        </w:rPr>
        <w:t>HPA-3000GT</w:t>
      </w:r>
      <w:r w:rsidRPr="00093B62">
        <w:rPr>
          <w:rFonts w:hint="eastAsia"/>
          <w:lang w:eastAsia="zh-CN"/>
        </w:rPr>
        <w:t>配备了一对</w:t>
      </w:r>
      <w:r w:rsidRPr="00093B62">
        <w:rPr>
          <w:lang w:eastAsia="zh-CN"/>
        </w:rPr>
        <w:t>RCA</w:t>
      </w:r>
      <w:r w:rsidRPr="00093B62">
        <w:rPr>
          <w:rFonts w:hint="eastAsia"/>
          <w:lang w:eastAsia="zh-CN"/>
        </w:rPr>
        <w:t>前级输出，其阻抗约为</w:t>
      </w:r>
      <w:r w:rsidRPr="00093B62">
        <w:rPr>
          <w:lang w:eastAsia="zh-CN"/>
        </w:rPr>
        <w:t>10</w:t>
      </w:r>
      <w:r w:rsidRPr="00093B62">
        <w:rPr>
          <w:rFonts w:hint="eastAsia"/>
          <w:lang w:eastAsia="zh-CN"/>
        </w:rPr>
        <w:t>欧姆，这意味着对</w:t>
      </w:r>
      <w:r w:rsidRPr="00093B62">
        <w:rPr>
          <w:rFonts w:ascii="宋体" w:eastAsia="宋体" w:hAnsi="宋体" w:cs="宋体" w:hint="eastAsia"/>
          <w:lang w:eastAsia="zh-CN"/>
        </w:rPr>
        <w:t>功放有非常强大的驱动能力</w:t>
      </w:r>
      <w:r>
        <w:rPr>
          <w:rFonts w:ascii="宋体" w:eastAsia="宋体" w:hAnsi="宋体" w:cs="宋体" w:hint="eastAsia"/>
          <w:lang w:eastAsia="zh-CN"/>
        </w:rPr>
        <w:t>，以及</w:t>
      </w:r>
      <w:r w:rsidRPr="00093B62">
        <w:rPr>
          <w:rFonts w:ascii="宋体" w:eastAsia="宋体" w:hAnsi="宋体" w:cs="宋体" w:hint="eastAsia"/>
          <w:lang w:eastAsia="zh-CN"/>
        </w:rPr>
        <w:t>最宽的</w:t>
      </w:r>
      <w:r>
        <w:rPr>
          <w:rFonts w:hint="eastAsia"/>
          <w:lang w:eastAsia="zh-CN"/>
        </w:rPr>
        <w:t>频率</w:t>
      </w:r>
      <w:r>
        <w:rPr>
          <w:rFonts w:asciiTheme="minorEastAsia" w:eastAsiaTheme="minorEastAsia" w:hAnsiTheme="minorEastAsia" w:hint="eastAsia"/>
          <w:lang w:eastAsia="zh-CN"/>
        </w:rPr>
        <w:t>响应。</w:t>
      </w:r>
    </w:p>
    <w:p w:rsidR="00696AA5" w:rsidRDefault="00696AA5">
      <w:pPr>
        <w:pStyle w:val="a3"/>
        <w:spacing w:before="7"/>
        <w:rPr>
          <w:lang w:eastAsia="zh-CN"/>
        </w:rPr>
      </w:pPr>
    </w:p>
    <w:p w:rsidR="00696AA5" w:rsidRDefault="00093B62">
      <w:pPr>
        <w:pStyle w:val="Heading2"/>
        <w:numPr>
          <w:ilvl w:val="1"/>
          <w:numId w:val="2"/>
        </w:numPr>
        <w:tabs>
          <w:tab w:val="left" w:pos="556"/>
        </w:tabs>
        <w:ind w:left="555" w:hanging="246"/>
        <w:jc w:val="left"/>
      </w:pPr>
      <w:r>
        <w:rPr>
          <w:rFonts w:asciiTheme="minorEastAsia" w:eastAsiaTheme="minorEastAsia" w:hAnsiTheme="minorEastAsia" w:hint="eastAsia"/>
          <w:spacing w:val="-3"/>
          <w:lang w:eastAsia="zh-CN"/>
        </w:rPr>
        <w:t>音量控制</w:t>
      </w:r>
    </w:p>
    <w:p w:rsidR="00696AA5" w:rsidRDefault="00696AA5">
      <w:pPr>
        <w:sectPr w:rsidR="00696AA5">
          <w:pgSz w:w="12240" w:h="15840"/>
          <w:pgMar w:top="1400" w:right="940" w:bottom="1000" w:left="460" w:header="0" w:footer="813" w:gutter="0"/>
          <w:cols w:num="2" w:space="720" w:equalWidth="0">
            <w:col w:w="5440" w:space="40"/>
            <w:col w:w="5360"/>
          </w:cols>
        </w:sectPr>
      </w:pPr>
    </w:p>
    <w:p w:rsidR="00696AA5" w:rsidRDefault="00093B62">
      <w:pPr>
        <w:pStyle w:val="a3"/>
        <w:spacing w:before="39" w:line="247" w:lineRule="auto"/>
        <w:ind w:left="622" w:right="373" w:hanging="10"/>
        <w:jc w:val="both"/>
        <w:rPr>
          <w:lang w:eastAsia="zh-CN"/>
        </w:rPr>
      </w:pPr>
      <w:r w:rsidRPr="00093B62">
        <w:rPr>
          <w:lang w:eastAsia="zh-CN"/>
        </w:rPr>
        <w:lastRenderedPageBreak/>
        <w:t>HPA-3000GT</w:t>
      </w:r>
      <w:r w:rsidRPr="00093B62">
        <w:rPr>
          <w:rFonts w:hint="eastAsia"/>
          <w:lang w:eastAsia="zh-CN"/>
        </w:rPr>
        <w:t>前面板中央的大旋钮</w:t>
      </w:r>
      <w:r>
        <w:rPr>
          <w:rFonts w:asciiTheme="minorEastAsia" w:eastAsiaTheme="minorEastAsia" w:hAnsiTheme="minorEastAsia" w:hint="eastAsia"/>
          <w:lang w:eastAsia="zh-CN"/>
        </w:rPr>
        <w:t>为</w:t>
      </w:r>
      <w:r w:rsidRPr="00093B62">
        <w:rPr>
          <w:rFonts w:ascii="宋体" w:eastAsia="宋体" w:hAnsi="宋体" w:cs="宋体" w:hint="eastAsia"/>
          <w:lang w:eastAsia="zh-CN"/>
        </w:rPr>
        <w:t>音量控制</w:t>
      </w:r>
      <w:r>
        <w:rPr>
          <w:rFonts w:ascii="宋体" w:eastAsia="宋体" w:hAnsi="宋体" w:cs="宋体" w:hint="eastAsia"/>
          <w:lang w:eastAsia="zh-CN"/>
        </w:rPr>
        <w:t>旋钮</w:t>
      </w:r>
      <w:r w:rsidRPr="00093B62">
        <w:rPr>
          <w:rFonts w:hint="eastAsia"/>
          <w:lang w:eastAsia="zh-CN"/>
        </w:rPr>
        <w:t>。顺时针</w:t>
      </w:r>
      <w:r>
        <w:rPr>
          <w:rFonts w:asciiTheme="minorEastAsia" w:eastAsiaTheme="minorEastAsia" w:hAnsiTheme="minorEastAsia" w:hint="eastAsia"/>
          <w:lang w:eastAsia="zh-CN"/>
        </w:rPr>
        <w:t>旋转</w:t>
      </w:r>
      <w:r w:rsidRPr="00093B62">
        <w:rPr>
          <w:rFonts w:hint="eastAsia"/>
          <w:lang w:eastAsia="zh-CN"/>
        </w:rPr>
        <w:t>增加</w:t>
      </w:r>
      <w:r>
        <w:rPr>
          <w:rFonts w:asciiTheme="minorEastAsia" w:eastAsiaTheme="minorEastAsia" w:hAnsiTheme="minorEastAsia" w:hint="eastAsia"/>
          <w:lang w:eastAsia="zh-CN"/>
        </w:rPr>
        <w:t>音量，</w:t>
      </w:r>
      <w:r w:rsidRPr="00093B62">
        <w:rPr>
          <w:rFonts w:hint="eastAsia"/>
          <w:lang w:eastAsia="zh-CN"/>
        </w:rPr>
        <w:t>逆时针减少。数字与时钟上的时间</w:t>
      </w:r>
      <w:r>
        <w:rPr>
          <w:rFonts w:asciiTheme="minorEastAsia" w:eastAsiaTheme="minorEastAsia" w:hAnsiTheme="minorEastAsia" w:hint="eastAsia"/>
          <w:lang w:eastAsia="zh-CN"/>
        </w:rPr>
        <w:t>数字</w:t>
      </w:r>
      <w:r w:rsidRPr="00093B62">
        <w:rPr>
          <w:rFonts w:hint="eastAsia"/>
          <w:lang w:eastAsia="zh-CN"/>
        </w:rPr>
        <w:t>相对应，方便参考和回忆</w:t>
      </w:r>
      <w:r>
        <w:rPr>
          <w:rFonts w:asciiTheme="minorEastAsia" w:eastAsiaTheme="minorEastAsia" w:hAnsiTheme="minorEastAsia" w:hint="eastAsia"/>
          <w:lang w:eastAsia="zh-CN"/>
        </w:rPr>
        <w:t>音量</w:t>
      </w:r>
      <w:r w:rsidRPr="00093B62">
        <w:rPr>
          <w:rFonts w:hint="eastAsia"/>
          <w:lang w:eastAsia="zh-CN"/>
        </w:rPr>
        <w:t>设置。</w:t>
      </w:r>
    </w:p>
    <w:p w:rsidR="00696AA5" w:rsidRDefault="00696AA5">
      <w:pPr>
        <w:pStyle w:val="a3"/>
        <w:spacing w:before="9"/>
        <w:rPr>
          <w:lang w:eastAsia="zh-CN"/>
        </w:rPr>
      </w:pPr>
    </w:p>
    <w:p w:rsidR="00696AA5" w:rsidRDefault="00093B62">
      <w:pPr>
        <w:pStyle w:val="a3"/>
        <w:ind w:left="612"/>
      </w:pPr>
      <w:r>
        <w:rPr>
          <w:rFonts w:asciiTheme="minorEastAsia" w:eastAsiaTheme="minorEastAsia" w:hAnsiTheme="minorEastAsia" w:hint="eastAsia"/>
          <w:lang w:eastAsia="zh-CN"/>
        </w:rPr>
        <w:t>注意：</w:t>
      </w:r>
    </w:p>
    <w:p w:rsidR="00696AA5" w:rsidRDefault="00696AA5">
      <w:pPr>
        <w:pStyle w:val="a3"/>
        <w:rPr>
          <w:sz w:val="23"/>
        </w:rPr>
      </w:pPr>
    </w:p>
    <w:p w:rsidR="00696AA5" w:rsidRDefault="00093B62">
      <w:pPr>
        <w:pStyle w:val="a3"/>
        <w:spacing w:line="247" w:lineRule="auto"/>
        <w:ind w:left="622" w:right="1" w:hanging="10"/>
        <w:jc w:val="both"/>
        <w:rPr>
          <w:lang w:eastAsia="zh-CN"/>
        </w:rPr>
      </w:pPr>
      <w:r w:rsidRPr="00093B62">
        <w:rPr>
          <w:rFonts w:hint="eastAsia"/>
          <w:lang w:eastAsia="zh-CN"/>
        </w:rPr>
        <w:t>请注意</w:t>
      </w:r>
      <w:r>
        <w:rPr>
          <w:rFonts w:asciiTheme="minorEastAsia" w:eastAsiaTheme="minorEastAsia" w:hAnsiTheme="minorEastAsia" w:hint="eastAsia"/>
          <w:lang w:eastAsia="zh-CN"/>
        </w:rPr>
        <w:t>不同</w:t>
      </w:r>
      <w:r w:rsidRPr="00093B62">
        <w:rPr>
          <w:rFonts w:hint="eastAsia"/>
          <w:lang w:eastAsia="zh-CN"/>
        </w:rPr>
        <w:t>音源之间的</w:t>
      </w:r>
      <w:r>
        <w:rPr>
          <w:rFonts w:asciiTheme="minorEastAsia" w:eastAsiaTheme="minorEastAsia" w:hAnsiTheme="minorEastAsia" w:hint="eastAsia"/>
          <w:lang w:eastAsia="zh-CN"/>
        </w:rPr>
        <w:t>音量</w:t>
      </w:r>
      <w:r w:rsidRPr="00093B62">
        <w:rPr>
          <w:rFonts w:hint="eastAsia"/>
          <w:lang w:eastAsia="zh-CN"/>
        </w:rPr>
        <w:t>差异。一般来说，</w:t>
      </w:r>
      <w:r>
        <w:rPr>
          <w:rFonts w:eastAsiaTheme="minorEastAsia" w:hint="eastAsia"/>
          <w:lang w:eastAsia="zh-CN"/>
        </w:rPr>
        <w:t>CD</w:t>
      </w:r>
      <w:r w:rsidRPr="00093B62">
        <w:rPr>
          <w:rFonts w:hint="eastAsia"/>
          <w:lang w:eastAsia="zh-CN"/>
        </w:rPr>
        <w:t>播放器的</w:t>
      </w:r>
      <w:r>
        <w:rPr>
          <w:rFonts w:asciiTheme="minorEastAsia" w:eastAsiaTheme="minorEastAsia" w:hAnsiTheme="minorEastAsia" w:hint="eastAsia"/>
          <w:lang w:eastAsia="zh-CN"/>
        </w:rPr>
        <w:t>音量</w:t>
      </w:r>
      <w:r w:rsidRPr="00093B62">
        <w:rPr>
          <w:rFonts w:hint="eastAsia"/>
          <w:lang w:eastAsia="zh-CN"/>
        </w:rPr>
        <w:t>会比</w:t>
      </w:r>
      <w:r>
        <w:rPr>
          <w:rFonts w:asciiTheme="minorEastAsia" w:eastAsiaTheme="minorEastAsia" w:hAnsiTheme="minorEastAsia" w:hint="eastAsia"/>
          <w:lang w:eastAsia="zh-CN"/>
        </w:rPr>
        <w:t>黑胶</w:t>
      </w:r>
      <w:r w:rsidRPr="00093B62">
        <w:rPr>
          <w:rFonts w:hint="eastAsia"/>
          <w:lang w:eastAsia="zh-CN"/>
        </w:rPr>
        <w:t>大。这意味着听</w:t>
      </w:r>
      <w:r>
        <w:rPr>
          <w:rFonts w:asciiTheme="minorEastAsia" w:eastAsiaTheme="minorEastAsia" w:hAnsiTheme="minorEastAsia" w:hint="eastAsia"/>
          <w:lang w:eastAsia="zh-CN"/>
        </w:rPr>
        <w:t>黑胶时</w:t>
      </w:r>
      <w:r w:rsidRPr="00093B62">
        <w:rPr>
          <w:rFonts w:hint="eastAsia"/>
          <w:lang w:eastAsia="zh-CN"/>
        </w:rPr>
        <w:t>的音量</w:t>
      </w:r>
      <w:r>
        <w:rPr>
          <w:rFonts w:asciiTheme="minorEastAsia" w:eastAsiaTheme="minorEastAsia" w:hAnsiTheme="minorEastAsia" w:hint="eastAsia"/>
          <w:lang w:eastAsia="zh-CN"/>
        </w:rPr>
        <w:t>位置</w:t>
      </w:r>
      <w:r w:rsidRPr="00093B62">
        <w:rPr>
          <w:rFonts w:hint="eastAsia"/>
          <w:lang w:eastAsia="zh-CN"/>
        </w:rPr>
        <w:t>对听</w:t>
      </w:r>
      <w:r w:rsidRPr="00093B62">
        <w:rPr>
          <w:lang w:eastAsia="zh-CN"/>
        </w:rPr>
        <w:t>CD</w:t>
      </w:r>
      <w:r w:rsidRPr="00093B62">
        <w:rPr>
          <w:rFonts w:hint="eastAsia"/>
          <w:lang w:eastAsia="zh-CN"/>
        </w:rPr>
        <w:t>来说可能太高了。</w:t>
      </w:r>
    </w:p>
    <w:p w:rsidR="00696AA5" w:rsidRDefault="00696AA5">
      <w:pPr>
        <w:pStyle w:val="a3"/>
        <w:spacing w:before="10"/>
        <w:rPr>
          <w:lang w:eastAsia="zh-CN"/>
        </w:rPr>
      </w:pPr>
    </w:p>
    <w:p w:rsidR="00696AA5" w:rsidRDefault="00093B62">
      <w:pPr>
        <w:pStyle w:val="a3"/>
        <w:spacing w:line="247" w:lineRule="auto"/>
        <w:ind w:left="622" w:right="1" w:hanging="10"/>
        <w:jc w:val="both"/>
        <w:rPr>
          <w:lang w:eastAsia="zh-CN"/>
        </w:rPr>
      </w:pPr>
      <w:r w:rsidRPr="00093B62">
        <w:rPr>
          <w:rFonts w:hint="eastAsia"/>
          <w:lang w:eastAsia="zh-CN"/>
        </w:rPr>
        <w:t>在</w:t>
      </w:r>
      <w:r>
        <w:rPr>
          <w:rFonts w:asciiTheme="minorEastAsia" w:eastAsiaTheme="minorEastAsia" w:hAnsiTheme="minorEastAsia" w:hint="eastAsia"/>
          <w:lang w:eastAsia="zh-CN"/>
        </w:rPr>
        <w:t>音源</w:t>
      </w:r>
      <w:r w:rsidRPr="00093B62">
        <w:rPr>
          <w:rFonts w:hint="eastAsia"/>
          <w:lang w:eastAsia="zh-CN"/>
        </w:rPr>
        <w:t>输入</w:t>
      </w:r>
      <w:r w:rsidRPr="00093B62">
        <w:rPr>
          <w:lang w:eastAsia="zh-CN"/>
        </w:rPr>
        <w:t>1</w:t>
      </w:r>
      <w:r w:rsidRPr="00093B62">
        <w:rPr>
          <w:rFonts w:hint="eastAsia"/>
          <w:lang w:eastAsia="zh-CN"/>
        </w:rPr>
        <w:t>和</w:t>
      </w:r>
      <w:r w:rsidRPr="00093B62">
        <w:rPr>
          <w:lang w:eastAsia="zh-CN"/>
        </w:rPr>
        <w:t>2</w:t>
      </w:r>
      <w:r w:rsidRPr="00093B62">
        <w:rPr>
          <w:rFonts w:hint="eastAsia"/>
          <w:lang w:eastAsia="zh-CN"/>
        </w:rPr>
        <w:t>之间切换时，请将</w:t>
      </w:r>
      <w:r w:rsidRPr="00093B62">
        <w:rPr>
          <w:lang w:eastAsia="zh-CN"/>
        </w:rPr>
        <w:t>HPA-3000GT</w:t>
      </w:r>
      <w:r w:rsidRPr="00093B62">
        <w:rPr>
          <w:rFonts w:hint="eastAsia"/>
          <w:lang w:eastAsia="zh-CN"/>
        </w:rPr>
        <w:t>的音量</w:t>
      </w:r>
      <w:r>
        <w:rPr>
          <w:rFonts w:asciiTheme="minorEastAsia" w:eastAsiaTheme="minorEastAsia" w:hAnsiTheme="minorEastAsia" w:hint="eastAsia"/>
          <w:lang w:eastAsia="zh-CN"/>
        </w:rPr>
        <w:t>设为最低</w:t>
      </w:r>
      <w:r w:rsidRPr="00093B62">
        <w:rPr>
          <w:rFonts w:hint="eastAsia"/>
          <w:lang w:eastAsia="zh-CN"/>
        </w:rPr>
        <w:t>。</w:t>
      </w:r>
    </w:p>
    <w:p w:rsidR="00696AA5" w:rsidRDefault="00696AA5">
      <w:pPr>
        <w:pStyle w:val="a3"/>
        <w:spacing w:before="1"/>
        <w:rPr>
          <w:lang w:eastAsia="zh-CN"/>
        </w:rPr>
      </w:pPr>
    </w:p>
    <w:p w:rsidR="00696AA5" w:rsidRDefault="00093B62">
      <w:pPr>
        <w:pStyle w:val="Heading2"/>
      </w:pPr>
      <w:r>
        <w:rPr>
          <w:rFonts w:asciiTheme="minorEastAsia" w:eastAsiaTheme="minorEastAsia" w:hAnsiTheme="minorEastAsia" w:hint="eastAsia"/>
          <w:lang w:eastAsia="zh-CN"/>
        </w:rPr>
        <w:t>接入电源</w:t>
      </w:r>
    </w:p>
    <w:p w:rsidR="00696AA5" w:rsidRDefault="00696AA5">
      <w:pPr>
        <w:pStyle w:val="a3"/>
        <w:spacing w:before="3"/>
        <w:rPr>
          <w:b/>
          <w:sz w:val="23"/>
        </w:rPr>
      </w:pPr>
    </w:p>
    <w:p w:rsidR="00696AA5" w:rsidRDefault="00093B62">
      <w:pPr>
        <w:pStyle w:val="a3"/>
        <w:spacing w:line="249" w:lineRule="auto"/>
        <w:ind w:left="622" w:right="1" w:hanging="10"/>
        <w:jc w:val="both"/>
        <w:rPr>
          <w:lang w:eastAsia="zh-CN"/>
        </w:rPr>
      </w:pPr>
      <w:r w:rsidRPr="00093B62">
        <w:rPr>
          <w:rFonts w:hint="eastAsia"/>
          <w:lang w:eastAsia="zh-CN"/>
        </w:rPr>
        <w:t>一旦你把</w:t>
      </w:r>
      <w:r w:rsidRPr="00093B62">
        <w:rPr>
          <w:lang w:eastAsia="zh-CN"/>
        </w:rPr>
        <w:t>HPA-3000GT</w:t>
      </w:r>
      <w:r w:rsidRPr="00093B62">
        <w:rPr>
          <w:rFonts w:hint="eastAsia"/>
          <w:lang w:eastAsia="zh-CN"/>
        </w:rPr>
        <w:t>安装好，并且所有的连接都已经完成，你就可以</w:t>
      </w:r>
      <w:r>
        <w:rPr>
          <w:rFonts w:asciiTheme="minorEastAsia" w:eastAsiaTheme="minorEastAsia" w:hAnsiTheme="minorEastAsia" w:hint="eastAsia"/>
          <w:lang w:eastAsia="zh-CN"/>
        </w:rPr>
        <w:t>开启</w:t>
      </w:r>
      <w:r w:rsidRPr="00093B62">
        <w:rPr>
          <w:lang w:eastAsia="zh-CN"/>
        </w:rPr>
        <w:t>HPA-3000GT</w:t>
      </w:r>
      <w:r w:rsidRPr="00093B62">
        <w:rPr>
          <w:rFonts w:hint="eastAsia"/>
          <w:lang w:eastAsia="zh-CN"/>
        </w:rPr>
        <w:t>的电源了。不过，在接通</w:t>
      </w:r>
      <w:r w:rsidRPr="00093B62">
        <w:rPr>
          <w:lang w:eastAsia="zh-CN"/>
        </w:rPr>
        <w:t>HPA3000GT</w:t>
      </w:r>
      <w:r w:rsidRPr="00093B62">
        <w:rPr>
          <w:rFonts w:hint="eastAsia"/>
          <w:lang w:eastAsia="zh-CN"/>
        </w:rPr>
        <w:t>电源之前，请确保</w:t>
      </w:r>
      <w:r>
        <w:rPr>
          <w:rFonts w:hint="eastAsia"/>
          <w:lang w:eastAsia="zh-CN"/>
        </w:rPr>
        <w:t>：</w:t>
      </w:r>
    </w:p>
    <w:p w:rsidR="00696AA5" w:rsidRDefault="00696AA5">
      <w:pPr>
        <w:pStyle w:val="a3"/>
        <w:spacing w:before="5"/>
        <w:rPr>
          <w:sz w:val="26"/>
          <w:lang w:eastAsia="zh-CN"/>
        </w:rPr>
      </w:pPr>
    </w:p>
    <w:p w:rsidR="00696AA5" w:rsidRDefault="00093B62">
      <w:pPr>
        <w:pStyle w:val="Heading2"/>
        <w:numPr>
          <w:ilvl w:val="0"/>
          <w:numId w:val="1"/>
        </w:numPr>
        <w:tabs>
          <w:tab w:val="left" w:pos="974"/>
        </w:tabs>
        <w:spacing w:line="247" w:lineRule="auto"/>
        <w:ind w:right="2"/>
        <w:jc w:val="both"/>
        <w:rPr>
          <w:lang w:eastAsia="zh-CN"/>
        </w:rPr>
      </w:pPr>
      <w:r w:rsidRPr="00093B62">
        <w:rPr>
          <w:rFonts w:hint="eastAsia"/>
          <w:color w:val="FF0000"/>
          <w:lang w:eastAsia="zh-CN"/>
        </w:rPr>
        <w:t>拆除了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电子管保护罩</w:t>
      </w:r>
      <w:r w:rsidRPr="00093B62">
        <w:rPr>
          <w:rFonts w:hint="eastAsia"/>
          <w:color w:val="FF0000"/>
          <w:lang w:eastAsia="zh-CN"/>
        </w:rPr>
        <w:t>内的所有缓冲材料。</w:t>
      </w:r>
    </w:p>
    <w:p w:rsidR="00696AA5" w:rsidRDefault="00093B62">
      <w:pPr>
        <w:pStyle w:val="a4"/>
        <w:numPr>
          <w:ilvl w:val="0"/>
          <w:numId w:val="1"/>
        </w:numPr>
        <w:tabs>
          <w:tab w:val="left" w:pos="974"/>
        </w:tabs>
        <w:spacing w:before="59" w:line="249" w:lineRule="auto"/>
        <w:ind w:right="1"/>
        <w:rPr>
          <w:lang w:eastAsia="zh-CN"/>
        </w:rPr>
      </w:pPr>
      <w:r w:rsidRPr="00093B62">
        <w:rPr>
          <w:rFonts w:hint="eastAsia"/>
          <w:lang w:eastAsia="zh-CN"/>
        </w:rPr>
        <w:t>逆时针旋转</w:t>
      </w:r>
      <w:r w:rsidRPr="00093B62">
        <w:rPr>
          <w:lang w:eastAsia="zh-CN"/>
        </w:rPr>
        <w:t>HPA-3000GT</w:t>
      </w:r>
      <w:r w:rsidRPr="00093B62">
        <w:rPr>
          <w:rFonts w:hint="eastAsia"/>
          <w:lang w:eastAsia="zh-CN"/>
        </w:rPr>
        <w:t>前面</w:t>
      </w:r>
      <w:r>
        <w:rPr>
          <w:rFonts w:asciiTheme="minorEastAsia" w:eastAsiaTheme="minorEastAsia" w:hAnsiTheme="minorEastAsia" w:hint="eastAsia"/>
          <w:lang w:eastAsia="zh-CN"/>
        </w:rPr>
        <w:t>板</w:t>
      </w:r>
      <w:r w:rsidRPr="00093B62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音量</w:t>
      </w:r>
      <w:r w:rsidRPr="00093B62">
        <w:rPr>
          <w:rFonts w:hint="eastAsia"/>
          <w:lang w:eastAsia="zh-CN"/>
        </w:rPr>
        <w:t>旋钮，将</w:t>
      </w:r>
      <w:r w:rsidRPr="00093B62">
        <w:rPr>
          <w:lang w:eastAsia="zh-CN"/>
        </w:rPr>
        <w:t>HPA-3000GT</w:t>
      </w:r>
      <w:r w:rsidRPr="00093B62">
        <w:rPr>
          <w:rFonts w:hint="eastAsia"/>
          <w:lang w:eastAsia="zh-CN"/>
        </w:rPr>
        <w:t>的音量控制调至零。</w:t>
      </w:r>
    </w:p>
    <w:p w:rsidR="00696AA5" w:rsidRDefault="00093B62">
      <w:pPr>
        <w:pStyle w:val="a4"/>
        <w:numPr>
          <w:ilvl w:val="0"/>
          <w:numId w:val="1"/>
        </w:numPr>
        <w:tabs>
          <w:tab w:val="left" w:pos="974"/>
        </w:tabs>
        <w:spacing w:before="52"/>
        <w:rPr>
          <w:lang w:eastAsia="zh-CN"/>
        </w:rPr>
      </w:pPr>
      <w:r w:rsidRPr="00093B62">
        <w:rPr>
          <w:rFonts w:hint="eastAsia"/>
          <w:lang w:eastAsia="zh-CN"/>
        </w:rPr>
        <w:t>检查所有的连接是否牢固</w:t>
      </w:r>
    </w:p>
    <w:p w:rsidR="00696AA5" w:rsidRDefault="00696AA5">
      <w:pPr>
        <w:pStyle w:val="a3"/>
        <w:spacing w:before="10"/>
        <w:rPr>
          <w:sz w:val="20"/>
          <w:lang w:eastAsia="zh-CN"/>
        </w:rPr>
      </w:pPr>
    </w:p>
    <w:p w:rsidR="00696AA5" w:rsidRDefault="00B35A14">
      <w:pPr>
        <w:pStyle w:val="a3"/>
        <w:spacing w:before="1" w:line="247" w:lineRule="auto"/>
        <w:ind w:left="622" w:hanging="10"/>
        <w:jc w:val="both"/>
        <w:rPr>
          <w:lang w:eastAsia="zh-CN"/>
        </w:rPr>
      </w:pPr>
      <w:r w:rsidRPr="00093B62">
        <w:rPr>
          <w:rFonts w:ascii="宋体" w:eastAsia="宋体" w:hAnsi="宋体" w:cs="宋体" w:hint="eastAsia"/>
          <w:spacing w:val="-10"/>
          <w:lang w:eastAsia="zh-CN"/>
        </w:rPr>
        <w:t>请按下前面板右侧的按钮开关</w:t>
      </w:r>
      <w:r w:rsidRPr="00093B62">
        <w:rPr>
          <w:rFonts w:hint="eastAsia"/>
          <w:spacing w:val="-10"/>
          <w:lang w:eastAsia="zh-CN"/>
        </w:rPr>
        <w:t>，</w:t>
      </w:r>
      <w:r>
        <w:rPr>
          <w:rFonts w:asciiTheme="minorEastAsia" w:eastAsiaTheme="minorEastAsia" w:hAnsiTheme="minorEastAsia" w:hint="eastAsia"/>
          <w:spacing w:val="-10"/>
          <w:lang w:eastAsia="zh-CN"/>
        </w:rPr>
        <w:t>开启</w:t>
      </w:r>
      <w:r w:rsidR="00093B62" w:rsidRPr="00093B62">
        <w:rPr>
          <w:spacing w:val="-10"/>
          <w:lang w:eastAsia="zh-CN"/>
        </w:rPr>
        <w:t>HPA-3000GT</w:t>
      </w:r>
      <w:r w:rsidR="00093B62" w:rsidRPr="00093B62">
        <w:rPr>
          <w:rFonts w:hint="eastAsia"/>
          <w:spacing w:val="-10"/>
          <w:lang w:eastAsia="zh-CN"/>
        </w:rPr>
        <w:t>。耳机插孔上方有</w:t>
      </w:r>
      <w:r>
        <w:rPr>
          <w:rFonts w:asciiTheme="minorEastAsia" w:eastAsiaTheme="minorEastAsia" w:hAnsiTheme="minorEastAsia" w:hint="eastAsia"/>
          <w:spacing w:val="-10"/>
          <w:lang w:eastAsia="zh-CN"/>
        </w:rPr>
        <w:t>指示</w:t>
      </w:r>
      <w:r w:rsidR="00093B62" w:rsidRPr="00093B62">
        <w:rPr>
          <w:rFonts w:hint="eastAsia"/>
          <w:spacing w:val="-10"/>
          <w:lang w:eastAsia="zh-CN"/>
        </w:rPr>
        <w:t>灯，</w:t>
      </w:r>
      <w:r w:rsidRPr="00093B62">
        <w:rPr>
          <w:rFonts w:ascii="宋体" w:eastAsia="宋体" w:hAnsi="宋体" w:cs="宋体" w:hint="eastAsia"/>
          <w:spacing w:val="-10"/>
          <w:lang w:eastAsia="zh-CN"/>
        </w:rPr>
        <w:t>开机</w:t>
      </w:r>
      <w:r>
        <w:rPr>
          <w:rFonts w:ascii="宋体" w:eastAsia="宋体" w:hAnsi="宋体" w:cs="宋体" w:hint="eastAsia"/>
          <w:spacing w:val="-10"/>
          <w:lang w:eastAsia="zh-CN"/>
        </w:rPr>
        <w:t>后</w:t>
      </w:r>
      <w:r w:rsidRPr="00093B62">
        <w:rPr>
          <w:rFonts w:ascii="宋体" w:eastAsia="宋体" w:hAnsi="宋体" w:cs="宋体" w:hint="eastAsia"/>
          <w:spacing w:val="-10"/>
          <w:lang w:eastAsia="zh-CN"/>
        </w:rPr>
        <w:t>该灯会亮起</w:t>
      </w:r>
      <w:r>
        <w:rPr>
          <w:rFonts w:ascii="宋体" w:eastAsia="宋体" w:hAnsi="宋体" w:cs="宋体" w:hint="eastAsia"/>
          <w:spacing w:val="-10"/>
          <w:lang w:eastAsia="zh-CN"/>
        </w:rPr>
        <w:t>，</w:t>
      </w:r>
      <w:r w:rsidR="00093B62" w:rsidRPr="00093B62">
        <w:rPr>
          <w:rFonts w:hint="eastAsia"/>
          <w:spacing w:val="-10"/>
          <w:lang w:eastAsia="zh-CN"/>
        </w:rPr>
        <w:t>表示</w:t>
      </w:r>
      <w:r>
        <w:rPr>
          <w:rFonts w:asciiTheme="minorEastAsia" w:eastAsiaTheme="minorEastAsia" w:hAnsiTheme="minorEastAsia" w:hint="eastAsia"/>
          <w:spacing w:val="-10"/>
          <w:lang w:eastAsia="zh-CN"/>
        </w:rPr>
        <w:t>机器进入工作状态</w:t>
      </w:r>
      <w:r w:rsidR="00093B62" w:rsidRPr="00093B62">
        <w:rPr>
          <w:rFonts w:hint="eastAsia"/>
          <w:spacing w:val="-10"/>
          <w:lang w:eastAsia="zh-CN"/>
        </w:rPr>
        <w:t>。。</w:t>
      </w:r>
    </w:p>
    <w:p w:rsidR="00696AA5" w:rsidRDefault="00696AA5">
      <w:pPr>
        <w:pStyle w:val="a3"/>
        <w:spacing w:before="4"/>
        <w:rPr>
          <w:lang w:eastAsia="zh-CN"/>
        </w:rPr>
      </w:pPr>
    </w:p>
    <w:p w:rsidR="00696AA5" w:rsidRDefault="00A036C0">
      <w:pPr>
        <w:pStyle w:val="Heading2"/>
        <w:spacing w:before="1"/>
      </w:pPr>
      <w:r>
        <w:rPr>
          <w:rFonts w:asciiTheme="minorEastAsia" w:eastAsiaTheme="minorEastAsia" w:hAnsiTheme="minorEastAsia" w:hint="eastAsia"/>
          <w:lang w:eastAsia="zh-CN"/>
        </w:rPr>
        <w:t>操作</w:t>
      </w:r>
    </w:p>
    <w:p w:rsidR="00696AA5" w:rsidRDefault="00696AA5">
      <w:pPr>
        <w:pStyle w:val="a3"/>
        <w:spacing w:before="2"/>
        <w:rPr>
          <w:b/>
          <w:sz w:val="23"/>
        </w:rPr>
      </w:pPr>
    </w:p>
    <w:p w:rsidR="00696AA5" w:rsidRDefault="00A036C0">
      <w:pPr>
        <w:pStyle w:val="a3"/>
        <w:spacing w:line="247" w:lineRule="auto"/>
        <w:ind w:left="622" w:right="1" w:hanging="10"/>
        <w:jc w:val="both"/>
        <w:rPr>
          <w:lang w:eastAsia="zh-CN"/>
        </w:rPr>
      </w:pPr>
      <w:r w:rsidRPr="00A036C0">
        <w:rPr>
          <w:rFonts w:hint="eastAsia"/>
          <w:lang w:eastAsia="zh-CN"/>
        </w:rPr>
        <w:t>操作简单明了。</w:t>
      </w:r>
      <w:r w:rsidRPr="00A036C0">
        <w:rPr>
          <w:rFonts w:ascii="宋体" w:eastAsia="宋体" w:hAnsi="宋体" w:cs="宋体" w:hint="eastAsia"/>
          <w:lang w:eastAsia="zh-CN"/>
        </w:rPr>
        <w:t>如上所述</w:t>
      </w:r>
      <w:r w:rsidRPr="00A036C0">
        <w:rPr>
          <w:rFonts w:hint="eastAsia"/>
          <w:lang w:eastAsia="zh-CN"/>
        </w:rPr>
        <w:t>，由音量旋钮控制音量</w:t>
      </w:r>
      <w:r>
        <w:rPr>
          <w:rFonts w:hint="eastAsia"/>
          <w:lang w:eastAsia="zh-CN"/>
        </w:rPr>
        <w:t>，</w:t>
      </w:r>
      <w:r>
        <w:rPr>
          <w:rFonts w:asciiTheme="minorEastAsia" w:eastAsiaTheme="minorEastAsia" w:hAnsiTheme="minorEastAsia" w:hint="eastAsia"/>
          <w:lang w:eastAsia="zh-CN"/>
        </w:rPr>
        <w:t>由</w:t>
      </w:r>
      <w:r w:rsidRPr="00A036C0">
        <w:rPr>
          <w:rFonts w:hint="eastAsia"/>
          <w:lang w:eastAsia="zh-CN"/>
        </w:rPr>
        <w:t>输入按钮选择输入。</w:t>
      </w:r>
    </w:p>
    <w:p w:rsidR="00696AA5" w:rsidRDefault="000302BD">
      <w:pPr>
        <w:pStyle w:val="a3"/>
        <w:spacing w:before="39" w:line="247" w:lineRule="auto"/>
        <w:ind w:left="319" w:right="135" w:hanging="10"/>
        <w:jc w:val="both"/>
        <w:rPr>
          <w:rFonts w:eastAsiaTheme="minorEastAsia" w:hint="eastAsia"/>
          <w:lang w:eastAsia="zh-CN"/>
        </w:rPr>
      </w:pPr>
      <w:r>
        <w:rPr>
          <w:lang w:eastAsia="zh-CN"/>
        </w:rPr>
        <w:br w:type="column"/>
      </w:r>
      <w:r w:rsidR="00B35A14" w:rsidRPr="00B35A14">
        <w:rPr>
          <w:rFonts w:hint="eastAsia"/>
          <w:lang w:eastAsia="zh-CN"/>
        </w:rPr>
        <w:lastRenderedPageBreak/>
        <w:t>当您听完后，</w:t>
      </w:r>
      <w:r w:rsidR="00B35A14">
        <w:rPr>
          <w:rFonts w:asciiTheme="minorEastAsia" w:eastAsiaTheme="minorEastAsia" w:hAnsiTheme="minorEastAsia" w:hint="eastAsia"/>
          <w:lang w:eastAsia="zh-CN"/>
        </w:rPr>
        <w:t>请</w:t>
      </w:r>
      <w:r w:rsidR="00B35A14" w:rsidRPr="00B35A14">
        <w:rPr>
          <w:rFonts w:hint="eastAsia"/>
          <w:lang w:eastAsia="zh-CN"/>
        </w:rPr>
        <w:t>首先按关闭</w:t>
      </w:r>
      <w:r w:rsidR="00B35A14" w:rsidRPr="00B35A14">
        <w:rPr>
          <w:lang w:eastAsia="zh-CN"/>
        </w:rPr>
        <w:t>HPA- 3000GT</w:t>
      </w:r>
      <w:r w:rsidR="00B35A14">
        <w:rPr>
          <w:rFonts w:hint="eastAsia"/>
          <w:lang w:eastAsia="zh-CN"/>
        </w:rPr>
        <w:t>，</w:t>
      </w:r>
      <w:r w:rsidR="00B35A14" w:rsidRPr="00B35A14">
        <w:rPr>
          <w:rFonts w:hint="eastAsia"/>
          <w:lang w:eastAsia="zh-CN"/>
        </w:rPr>
        <w:t>然后关闭音源。</w:t>
      </w:r>
    </w:p>
    <w:p w:rsidR="00B35A14" w:rsidRPr="00B35A14" w:rsidRDefault="00B35A14">
      <w:pPr>
        <w:pStyle w:val="a3"/>
        <w:spacing w:before="39" w:line="247" w:lineRule="auto"/>
        <w:ind w:left="319" w:right="135" w:hanging="10"/>
        <w:jc w:val="both"/>
        <w:rPr>
          <w:rFonts w:eastAsiaTheme="minorEastAsia"/>
          <w:lang w:eastAsia="zh-CN"/>
        </w:rPr>
      </w:pPr>
    </w:p>
    <w:p w:rsidR="00696AA5" w:rsidRDefault="00B35A14">
      <w:pPr>
        <w:pStyle w:val="a3"/>
        <w:spacing w:before="6"/>
        <w:rPr>
          <w:lang w:eastAsia="zh-CN"/>
        </w:rPr>
      </w:pPr>
      <w:r w:rsidRPr="00B35A14">
        <w:rPr>
          <w:rFonts w:hint="eastAsia"/>
          <w:lang w:eastAsia="zh-CN"/>
        </w:rPr>
        <w:t>如果发生任何故障，请联系</w:t>
      </w:r>
      <w:r>
        <w:rPr>
          <w:rFonts w:asciiTheme="minorEastAsia" w:eastAsiaTheme="minorEastAsia" w:hAnsiTheme="minorEastAsia" w:hint="eastAsia"/>
          <w:lang w:eastAsia="zh-CN"/>
        </w:rPr>
        <w:t>音特网或经销商</w:t>
      </w:r>
      <w:r w:rsidRPr="00B35A14">
        <w:rPr>
          <w:rFonts w:hint="eastAsia"/>
          <w:lang w:eastAsia="zh-CN"/>
        </w:rPr>
        <w:t>。</w:t>
      </w:r>
    </w:p>
    <w:p w:rsidR="00696AA5" w:rsidRDefault="00696AA5">
      <w:pPr>
        <w:pStyle w:val="a3"/>
        <w:spacing w:before="1"/>
        <w:rPr>
          <w:lang w:eastAsia="zh-CN"/>
        </w:rPr>
      </w:pPr>
    </w:p>
    <w:p w:rsidR="00696AA5" w:rsidRDefault="00B35A14">
      <w:pPr>
        <w:pStyle w:val="Heading2"/>
        <w:ind w:left="302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电子管</w:t>
      </w:r>
    </w:p>
    <w:p w:rsidR="00A036C0" w:rsidRDefault="00A036C0">
      <w:pPr>
        <w:pStyle w:val="a3"/>
        <w:spacing w:line="268" w:lineRule="auto"/>
        <w:ind w:left="1116" w:right="839" w:hanging="807"/>
        <w:rPr>
          <w:rFonts w:eastAsiaTheme="minorEastAsia" w:hint="eastAsia"/>
          <w:b/>
          <w:sz w:val="23"/>
          <w:lang w:eastAsia="zh-CN"/>
        </w:rPr>
      </w:pPr>
    </w:p>
    <w:p w:rsidR="00A036C0" w:rsidRDefault="00A036C0">
      <w:pPr>
        <w:pStyle w:val="a3"/>
        <w:spacing w:line="268" w:lineRule="auto"/>
        <w:ind w:left="1116" w:right="839" w:hanging="807"/>
        <w:rPr>
          <w:rFonts w:eastAsiaTheme="minorEastAsia" w:hint="eastAsia"/>
          <w:b/>
          <w:sz w:val="23"/>
          <w:lang w:eastAsia="zh-CN"/>
        </w:rPr>
      </w:pPr>
    </w:p>
    <w:p w:rsidR="00696AA5" w:rsidRDefault="000302BD">
      <w:pPr>
        <w:pStyle w:val="a3"/>
        <w:spacing w:line="268" w:lineRule="auto"/>
        <w:ind w:left="1116" w:right="839" w:hanging="807"/>
        <w:rPr>
          <w:lang w:eastAsia="zh-CN"/>
        </w:rPr>
      </w:pPr>
      <w:r>
        <w:rPr>
          <w:lang w:eastAsia="zh-CN"/>
        </w:rPr>
        <w:t xml:space="preserve">HPA-3000GT </w:t>
      </w:r>
      <w:r w:rsidR="00B35A14">
        <w:rPr>
          <w:rFonts w:asciiTheme="minorEastAsia" w:eastAsiaTheme="minorEastAsia" w:hAnsiTheme="minorEastAsia" w:hint="eastAsia"/>
          <w:lang w:eastAsia="zh-CN"/>
        </w:rPr>
        <w:t>使用的电子管：</w:t>
      </w:r>
      <w:r>
        <w:rPr>
          <w:lang w:eastAsia="zh-CN"/>
        </w:rPr>
        <w:t>2</w:t>
      </w:r>
      <w:r w:rsidR="00B35A14">
        <w:rPr>
          <w:rFonts w:asciiTheme="minorEastAsia" w:eastAsiaTheme="minorEastAsia" w:hAnsiTheme="minorEastAsia" w:hint="eastAsia"/>
          <w:lang w:eastAsia="zh-CN"/>
        </w:rPr>
        <w:t>只</w:t>
      </w:r>
      <w:r>
        <w:rPr>
          <w:lang w:eastAsia="zh-CN"/>
        </w:rPr>
        <w:t xml:space="preserve"> NOS 6EM7</w:t>
      </w:r>
      <w:r w:rsidR="00B35A14" w:rsidRPr="00B35A14">
        <w:rPr>
          <w:rFonts w:hint="eastAsia"/>
          <w:lang w:eastAsia="zh-CN"/>
        </w:rPr>
        <w:t>双三极管</w:t>
      </w:r>
    </w:p>
    <w:p w:rsidR="00696AA5" w:rsidRDefault="00696AA5">
      <w:pPr>
        <w:pStyle w:val="a3"/>
        <w:rPr>
          <w:lang w:eastAsia="zh-CN"/>
        </w:rPr>
      </w:pPr>
    </w:p>
    <w:p w:rsidR="00696AA5" w:rsidRDefault="00696AA5">
      <w:pPr>
        <w:pStyle w:val="a3"/>
        <w:spacing w:before="1"/>
        <w:rPr>
          <w:sz w:val="23"/>
          <w:lang w:eastAsia="zh-CN"/>
        </w:rPr>
      </w:pPr>
    </w:p>
    <w:p w:rsidR="00696AA5" w:rsidRDefault="00A036C0">
      <w:pPr>
        <w:pStyle w:val="a3"/>
        <w:spacing w:line="249" w:lineRule="auto"/>
        <w:ind w:left="319" w:right="132" w:hanging="10"/>
        <w:jc w:val="both"/>
        <w:rPr>
          <w:lang w:eastAsia="zh-CN"/>
        </w:rPr>
      </w:pPr>
      <w:r w:rsidRPr="00A036C0">
        <w:rPr>
          <w:rFonts w:hint="eastAsia"/>
          <w:lang w:eastAsia="zh-CN"/>
        </w:rPr>
        <w:t>除非所有者与</w:t>
      </w:r>
      <w:r>
        <w:rPr>
          <w:rFonts w:asciiTheme="minorEastAsia" w:eastAsiaTheme="minorEastAsia" w:hAnsiTheme="minorEastAsia" w:hint="eastAsia"/>
          <w:lang w:eastAsia="zh-CN"/>
        </w:rPr>
        <w:t>音特网</w:t>
      </w:r>
      <w:r w:rsidRPr="00A036C0">
        <w:rPr>
          <w:rFonts w:hint="eastAsia"/>
          <w:lang w:eastAsia="zh-CN"/>
        </w:rPr>
        <w:t>明确达成协议，否则更换或尝试更换电子管的所有后果均由用户承担。</w:t>
      </w:r>
      <w:r w:rsidRPr="00A036C0">
        <w:rPr>
          <w:lang w:eastAsia="zh-CN"/>
        </w:rPr>
        <w:t xml:space="preserve"> </w:t>
      </w:r>
      <w:r w:rsidRPr="00A036C0">
        <w:rPr>
          <w:rFonts w:hint="eastAsia"/>
          <w:lang w:eastAsia="zh-CN"/>
        </w:rPr>
        <w:t>对于用户因更换或尝试更换电子管而造成的任何伤害或损失，或对</w:t>
      </w:r>
      <w:r w:rsidRPr="00A036C0">
        <w:rPr>
          <w:lang w:eastAsia="zh-CN"/>
        </w:rPr>
        <w:t>HPA-3000GT</w:t>
      </w:r>
      <w:r>
        <w:rPr>
          <w:rFonts w:asciiTheme="minorEastAsia" w:eastAsiaTheme="minorEastAsia" w:hAnsiTheme="minorEastAsia" w:hint="eastAsia"/>
          <w:lang w:eastAsia="zh-CN"/>
        </w:rPr>
        <w:t>及</w:t>
      </w:r>
      <w:r w:rsidRPr="00A036C0">
        <w:rPr>
          <w:rFonts w:hint="eastAsia"/>
          <w:lang w:eastAsia="zh-CN"/>
        </w:rPr>
        <w:t>其任何零件</w:t>
      </w:r>
      <w:r>
        <w:rPr>
          <w:rFonts w:hint="eastAsia"/>
          <w:lang w:eastAsia="zh-CN"/>
        </w:rPr>
        <w:t>、</w:t>
      </w:r>
      <w:r w:rsidRPr="00A036C0">
        <w:rPr>
          <w:rFonts w:hint="eastAsia"/>
          <w:lang w:eastAsia="zh-CN"/>
        </w:rPr>
        <w:t>电子管或</w:t>
      </w:r>
      <w:r>
        <w:rPr>
          <w:rFonts w:asciiTheme="minorEastAsia" w:eastAsiaTheme="minorEastAsia" w:hAnsiTheme="minorEastAsia" w:hint="eastAsia"/>
          <w:lang w:eastAsia="zh-CN"/>
        </w:rPr>
        <w:t>机器</w:t>
      </w:r>
      <w:r w:rsidRPr="00A036C0">
        <w:rPr>
          <w:rFonts w:hint="eastAsia"/>
          <w:lang w:eastAsia="zh-CN"/>
        </w:rPr>
        <w:t>造成的损坏，</w:t>
      </w:r>
      <w:r w:rsidRPr="00A036C0">
        <w:rPr>
          <w:lang w:eastAsia="zh-CN"/>
        </w:rPr>
        <w:t>Allnic</w:t>
      </w:r>
      <w:r w:rsidRPr="00A036C0">
        <w:rPr>
          <w:rFonts w:hint="eastAsia"/>
          <w:lang w:eastAsia="zh-CN"/>
        </w:rPr>
        <w:t>和</w:t>
      </w:r>
      <w:r>
        <w:rPr>
          <w:rFonts w:asciiTheme="minorEastAsia" w:eastAsiaTheme="minorEastAsia" w:hAnsiTheme="minorEastAsia" w:hint="eastAsia"/>
          <w:lang w:eastAsia="zh-CN"/>
        </w:rPr>
        <w:t>音特网</w:t>
      </w:r>
      <w:r w:rsidRPr="00A036C0">
        <w:rPr>
          <w:rFonts w:hint="eastAsia"/>
          <w:lang w:eastAsia="zh-CN"/>
        </w:rPr>
        <w:t>概不负责。</w:t>
      </w:r>
    </w:p>
    <w:p w:rsidR="00696AA5" w:rsidRDefault="00696AA5">
      <w:pPr>
        <w:spacing w:line="249" w:lineRule="auto"/>
        <w:jc w:val="both"/>
        <w:rPr>
          <w:lang w:eastAsia="zh-CN"/>
        </w:rPr>
        <w:sectPr w:rsidR="00696AA5">
          <w:pgSz w:w="12240" w:h="15840"/>
          <w:pgMar w:top="1400" w:right="940" w:bottom="1000" w:left="460" w:header="0" w:footer="813" w:gutter="0"/>
          <w:cols w:num="2" w:space="720" w:equalWidth="0">
            <w:col w:w="5441" w:space="40"/>
            <w:col w:w="5359"/>
          </w:cols>
        </w:sectPr>
      </w:pPr>
    </w:p>
    <w:p w:rsidR="00696AA5" w:rsidRDefault="00475915">
      <w:pPr>
        <w:pStyle w:val="Heading2"/>
        <w:spacing w:before="39" w:line="254" w:lineRule="auto"/>
        <w:ind w:left="615" w:right="-18" w:hanging="10"/>
      </w:pPr>
      <w:r w:rsidRPr="00475915">
        <w:lastRenderedPageBreak/>
        <w:t>ALLNIC AUDIO HPA-3000GT</w:t>
      </w:r>
      <w:r>
        <w:rPr>
          <w:rFonts w:hint="eastAsia"/>
        </w:rPr>
        <w:t>耳机放大器</w:t>
      </w:r>
      <w:r w:rsidRPr="00475915">
        <w:rPr>
          <w:rFonts w:hint="eastAsia"/>
        </w:rPr>
        <w:t>规格</w:t>
      </w:r>
    </w:p>
    <w:p w:rsidR="00696AA5" w:rsidRDefault="000302BD">
      <w:pPr>
        <w:pStyle w:val="a3"/>
        <w:rPr>
          <w:b/>
        </w:rPr>
      </w:pPr>
      <w:r>
        <w:br w:type="column"/>
      </w:r>
    </w:p>
    <w:p w:rsidR="00696AA5" w:rsidRDefault="00696AA5">
      <w:pPr>
        <w:pStyle w:val="a3"/>
        <w:rPr>
          <w:b/>
          <w:sz w:val="28"/>
        </w:rPr>
      </w:pPr>
    </w:p>
    <w:p w:rsidR="00696AA5" w:rsidRDefault="000415D5">
      <w:pPr>
        <w:ind w:left="605"/>
        <w:rPr>
          <w:b/>
        </w:rPr>
      </w:pPr>
      <w:r w:rsidRPr="000415D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pt;margin-top:13.95pt;width:301.1pt;height:591.45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272"/>
                    <w:gridCol w:w="3749"/>
                  </w:tblGrid>
                  <w:tr w:rsidR="00696AA5">
                    <w:trPr>
                      <w:trHeight w:val="976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line="225" w:lineRule="exact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输入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475915">
                        <w:pPr>
                          <w:pStyle w:val="TableParagraph"/>
                          <w:spacing w:line="225" w:lineRule="exact"/>
                          <w:ind w:left="129"/>
                        </w:pPr>
                        <w:r>
                          <w:t>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对非平衡</w:t>
                        </w:r>
                        <w:r w:rsidR="000302BD">
                          <w:t>(RCA)</w:t>
                        </w:r>
                      </w:p>
                      <w:p w:rsidR="00696AA5" w:rsidRDefault="000302BD">
                        <w:pPr>
                          <w:pStyle w:val="TableParagraph"/>
                          <w:spacing w:before="13"/>
                          <w:ind w:left="129"/>
                          <w:rPr>
                            <w:rFonts w:ascii="Malgun Gothic"/>
                          </w:rPr>
                        </w:pPr>
                        <w:r>
                          <w:t>1</w:t>
                        </w:r>
                        <w:r w:rsidR="00475915"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对平衡</w:t>
                        </w:r>
                        <w:r>
                          <w:t>(</w:t>
                        </w:r>
                        <w:r>
                          <w:rPr>
                            <w:rFonts w:ascii="Malgun Gothic"/>
                          </w:rPr>
                          <w:t>XLR)</w:t>
                        </w:r>
                      </w:p>
                    </w:tc>
                  </w:tr>
                  <w:tr w:rsidR="00696AA5">
                    <w:trPr>
                      <w:trHeight w:val="1433"/>
                    </w:trPr>
                    <w:tc>
                      <w:tcPr>
                        <w:tcW w:w="2272" w:type="dxa"/>
                      </w:tcPr>
                      <w:p w:rsidR="00696AA5" w:rsidRDefault="00696AA5">
                        <w:pPr>
                          <w:pStyle w:val="TableParagraph"/>
                          <w:ind w:left="0"/>
                        </w:pPr>
                      </w:p>
                      <w:p w:rsidR="00696AA5" w:rsidRDefault="00696AA5">
                        <w:pPr>
                          <w:pStyle w:val="TableParagraph"/>
                          <w:spacing w:before="5"/>
                          <w:ind w:left="0"/>
                          <w:rPr>
                            <w:sz w:val="18"/>
                          </w:rPr>
                        </w:pPr>
                      </w:p>
                      <w:p w:rsidR="00696AA5" w:rsidRDefault="00475915">
                        <w:pPr>
                          <w:pStyle w:val="TableParagraph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耳机输出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696AA5">
                        <w:pPr>
                          <w:pStyle w:val="TableParagraph"/>
                          <w:spacing w:before="5"/>
                          <w:ind w:left="0"/>
                          <w:rPr>
                            <w:sz w:val="28"/>
                          </w:rPr>
                        </w:pPr>
                      </w:p>
                      <w:p w:rsidR="00696AA5" w:rsidRDefault="000302BD">
                        <w:pPr>
                          <w:pStyle w:val="TableParagraph"/>
                          <w:ind w:left="148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</w:t>
                        </w:r>
                        <w:r w:rsidR="00475915"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个4芯</w:t>
                        </w:r>
                        <w:r>
                          <w:rPr>
                            <w:lang w:eastAsia="zh-CN"/>
                          </w:rPr>
                          <w:t xml:space="preserve">XLR </w:t>
                        </w:r>
                      </w:p>
                      <w:p w:rsidR="00475915" w:rsidRDefault="000302BD" w:rsidP="00475915">
                        <w:pPr>
                          <w:pStyle w:val="TableParagraph"/>
                          <w:spacing w:before="22" w:line="259" w:lineRule="auto"/>
                          <w:ind w:left="148" w:right="615"/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</w:t>
                        </w:r>
                        <w:r w:rsidR="00475915"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个6.35mm</w:t>
                        </w:r>
                      </w:p>
                      <w:p w:rsidR="00696AA5" w:rsidRDefault="00475915" w:rsidP="00475915">
                        <w:pPr>
                          <w:pStyle w:val="TableParagraph"/>
                          <w:spacing w:before="22" w:line="259" w:lineRule="auto"/>
                          <w:ind w:left="148" w:right="615"/>
                          <w:rPr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分别对应高阻抗及低阻抗</w:t>
                        </w:r>
                      </w:p>
                    </w:tc>
                  </w:tr>
                  <w:tr w:rsidR="00696AA5">
                    <w:trPr>
                      <w:trHeight w:val="618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196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前级输出：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475915" w:rsidP="00475915">
                        <w:pPr>
                          <w:pStyle w:val="TableParagraph"/>
                          <w:spacing w:before="196"/>
                          <w:ind w:left="148"/>
                        </w:pPr>
                        <w:r>
                          <w:t>1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对</w:t>
                        </w:r>
                        <w:r w:rsidR="000302BD">
                          <w:t xml:space="preserve"> RCA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输出</w:t>
                        </w:r>
                        <w:r w:rsidR="000302BD">
                          <w:t xml:space="preserve"> (10 Ohms)</w:t>
                        </w:r>
                      </w:p>
                    </w:tc>
                  </w:tr>
                  <w:tr w:rsidR="00696AA5">
                    <w:trPr>
                      <w:trHeight w:val="474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113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频率响应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>
                        <w:pPr>
                          <w:pStyle w:val="TableParagraph"/>
                          <w:spacing w:before="113"/>
                          <w:ind w:left="167"/>
                        </w:pPr>
                        <w:r>
                          <w:t>20Hz ~ 20KHz (±0.3db)</w:t>
                        </w:r>
                      </w:p>
                    </w:tc>
                  </w:tr>
                  <w:tr w:rsidR="00696AA5">
                    <w:trPr>
                      <w:trHeight w:val="921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73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电压增益</w:t>
                        </w:r>
                        <w:r w:rsidR="000302BD">
                          <w:t>:</w:t>
                        </w:r>
                      </w:p>
                      <w:p w:rsidR="00696AA5" w:rsidRDefault="00696AA5">
                        <w:pPr>
                          <w:pStyle w:val="TableParagraph"/>
                          <w:spacing w:before="1"/>
                          <w:ind w:left="0"/>
                          <w:rPr>
                            <w:sz w:val="23"/>
                          </w:rPr>
                        </w:pPr>
                      </w:p>
                      <w:p w:rsidR="00696AA5" w:rsidRDefault="00475915">
                        <w:pPr>
                          <w:pStyle w:val="TableParagraph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建议耳机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>
                        <w:pPr>
                          <w:pStyle w:val="TableParagraph"/>
                          <w:spacing w:before="52"/>
                          <w:ind w:left="167"/>
                        </w:pPr>
                        <w:r>
                          <w:t>+28dB</w:t>
                        </w:r>
                      </w:p>
                    </w:tc>
                  </w:tr>
                  <w:tr w:rsidR="00696AA5">
                    <w:trPr>
                      <w:trHeight w:val="724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阻抗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475915" w:rsidP="00475915">
                        <w:pPr>
                          <w:pStyle w:val="TableParagraph"/>
                          <w:spacing w:line="259" w:lineRule="auto"/>
                          <w:ind w:leftChars="63" w:left="168" w:right="1645" w:hangingChars="13" w:hanging="29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低阻至</w:t>
                        </w:r>
                        <w:r w:rsidR="000302BD">
                          <w:t xml:space="preserve"> 50 ohms </w:t>
                        </w:r>
                        <w:r>
                          <w:rPr>
                            <w:rFonts w:eastAsiaTheme="minorEastAsia" w:hint="eastAsia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高阻至</w:t>
                        </w:r>
                        <w:r w:rsidR="000302BD">
                          <w:t xml:space="preserve"> 600 ohms</w:t>
                        </w:r>
                      </w:p>
                    </w:tc>
                  </w:tr>
                  <w:tr w:rsidR="00696AA5">
                    <w:trPr>
                      <w:trHeight w:val="968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136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输出功率</w:t>
                        </w:r>
                        <w:r w:rsidR="000302BD">
                          <w:t>:</w:t>
                        </w:r>
                      </w:p>
                      <w:p w:rsidR="00696AA5" w:rsidRDefault="00696AA5">
                        <w:pPr>
                          <w:pStyle w:val="TableParagraph"/>
                          <w:spacing w:before="8"/>
                          <w:ind w:left="0"/>
                          <w:rPr>
                            <w:sz w:val="21"/>
                          </w:rPr>
                        </w:pPr>
                      </w:p>
                      <w:p w:rsidR="00696AA5" w:rsidRDefault="00475915">
                        <w:pPr>
                          <w:pStyle w:val="TableParagraph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最大输入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 w:rsidP="00475915">
                        <w:pPr>
                          <w:pStyle w:val="TableParagraph"/>
                          <w:spacing w:before="136"/>
                          <w:ind w:left="189"/>
                        </w:pPr>
                        <w:r>
                          <w:t>3</w:t>
                        </w:r>
                        <w:r w:rsidR="00475915">
                          <w:rPr>
                            <w:rFonts w:eastAsiaTheme="minorEastAsia" w:hint="eastAsia"/>
                            <w:lang w:eastAsia="zh-CN"/>
                          </w:rPr>
                          <w:t xml:space="preserve"> </w:t>
                        </w:r>
                        <w:r>
                          <w:t>watts</w:t>
                        </w:r>
                      </w:p>
                    </w:tc>
                  </w:tr>
                  <w:tr w:rsidR="00696AA5">
                    <w:trPr>
                      <w:trHeight w:val="1116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line="259" w:lineRule="exact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电压</w:t>
                        </w:r>
                        <w:r w:rsidR="000302BD">
                          <w:t>:</w:t>
                        </w:r>
                      </w:p>
                      <w:p w:rsidR="00696AA5" w:rsidRDefault="00696AA5"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 w:rsidR="00696AA5" w:rsidRDefault="000302BD">
                        <w:pPr>
                          <w:pStyle w:val="TableParagraph"/>
                        </w:pPr>
                        <w:r>
                          <w:t>THD</w:t>
                        </w:r>
                      </w:p>
                      <w:p w:rsidR="00696AA5" w:rsidRDefault="00475915">
                        <w:pPr>
                          <w:pStyle w:val="TableParagraph"/>
                          <w:spacing w:before="22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总谐波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 w:rsidP="00475915">
                        <w:pPr>
                          <w:pStyle w:val="TableParagraph"/>
                          <w:spacing w:line="259" w:lineRule="exact"/>
                          <w:ind w:left="148"/>
                        </w:pPr>
                        <w:r>
                          <w:t>10</w:t>
                        </w:r>
                        <w:r w:rsidR="00475915">
                          <w:rPr>
                            <w:rFonts w:eastAsiaTheme="minorEastAsia" w:hint="eastAsia"/>
                            <w:lang w:eastAsia="zh-CN"/>
                          </w:rPr>
                          <w:t xml:space="preserve"> </w:t>
                        </w:r>
                        <w:r>
                          <w:t>v RMS</w:t>
                        </w:r>
                      </w:p>
                    </w:tc>
                  </w:tr>
                  <w:tr w:rsidR="00696AA5">
                    <w:trPr>
                      <w:trHeight w:val="408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line="259" w:lineRule="exact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失真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475915" w:rsidP="00475915">
                        <w:pPr>
                          <w:pStyle w:val="TableParagraph"/>
                          <w:spacing w:line="259" w:lineRule="exact"/>
                          <w:ind w:left="129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低于</w:t>
                        </w:r>
                        <w:r w:rsidR="000302BD">
                          <w:t xml:space="preserve"> 0.03% (1</w:t>
                        </w:r>
                        <w:r>
                          <w:rPr>
                            <w:rFonts w:eastAsiaTheme="minorEastAsia" w:hint="eastAsia"/>
                            <w:lang w:eastAsia="zh-CN"/>
                          </w:rPr>
                          <w:t>k</w:t>
                        </w:r>
                        <w:r w:rsidR="000302BD">
                          <w:t>Hz</w:t>
                        </w:r>
                        <w:r>
                          <w:t>@</w:t>
                        </w:r>
                        <w:r w:rsidR="000302BD">
                          <w:t>1V)</w:t>
                        </w:r>
                      </w:p>
                    </w:tc>
                  </w:tr>
                  <w:tr w:rsidR="00696AA5">
                    <w:trPr>
                      <w:trHeight w:val="530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108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信噪比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>
                        <w:pPr>
                          <w:pStyle w:val="TableParagraph"/>
                          <w:spacing w:before="108"/>
                          <w:ind w:left="167"/>
                        </w:pPr>
                        <w:r>
                          <w:t>-68db (CCIR, 1KHz)</w:t>
                        </w:r>
                      </w:p>
                    </w:tc>
                  </w:tr>
                  <w:tr w:rsidR="00696AA5">
                    <w:trPr>
                      <w:trHeight w:val="473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113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功率消耗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>
                        <w:pPr>
                          <w:pStyle w:val="TableParagraph"/>
                          <w:spacing w:before="113"/>
                          <w:ind w:left="249"/>
                        </w:pPr>
                        <w:r>
                          <w:t>48 Watts</w:t>
                        </w:r>
                      </w:p>
                    </w:tc>
                  </w:tr>
                  <w:tr w:rsidR="00696AA5">
                    <w:trPr>
                      <w:trHeight w:val="546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51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电子管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>
                        <w:pPr>
                          <w:pStyle w:val="TableParagraph"/>
                          <w:spacing w:before="51"/>
                          <w:ind w:left="239"/>
                        </w:pPr>
                        <w:r>
                          <w:t>6EM7 X 2</w:t>
                        </w:r>
                      </w:p>
                    </w:tc>
                  </w:tr>
                  <w:tr w:rsidR="00696AA5">
                    <w:trPr>
                      <w:trHeight w:val="550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186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保险管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>
                        <w:pPr>
                          <w:pStyle w:val="TableParagraph"/>
                          <w:spacing w:before="186"/>
                          <w:ind w:left="227"/>
                        </w:pPr>
                        <w:r>
                          <w:t>AC 2A, 250V</w:t>
                        </w:r>
                      </w:p>
                    </w:tc>
                  </w:tr>
                  <w:tr w:rsidR="00696AA5">
                    <w:trPr>
                      <w:trHeight w:val="1541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before="168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尺寸</w:t>
                        </w:r>
                        <w:r w:rsidR="000302BD">
                          <w:t>:</w:t>
                        </w:r>
                      </w:p>
                      <w:p w:rsidR="00696AA5" w:rsidRDefault="00696AA5">
                        <w:pPr>
                          <w:pStyle w:val="TableParagraph"/>
                          <w:ind w:left="0"/>
                        </w:pPr>
                      </w:p>
                      <w:p w:rsidR="00696AA5" w:rsidRDefault="00696AA5">
                        <w:pPr>
                          <w:pStyle w:val="TableParagraph"/>
                          <w:ind w:left="0"/>
                        </w:pPr>
                      </w:p>
                      <w:p w:rsidR="00696AA5" w:rsidRDefault="00696AA5">
                        <w:pPr>
                          <w:pStyle w:val="TableParagraph"/>
                          <w:spacing w:before="1"/>
                          <w:ind w:left="0"/>
                        </w:pPr>
                      </w:p>
                      <w:p w:rsidR="00696AA5" w:rsidRDefault="00475915" w:rsidP="00475915">
                        <w:pPr>
                          <w:pStyle w:val="TableParagraph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重量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475915" w:rsidP="00475915">
                        <w:pPr>
                          <w:pStyle w:val="TableParagraph"/>
                          <w:spacing w:before="55" w:line="259" w:lineRule="auto"/>
                          <w:ind w:left="203" w:right="786" w:firstLine="4"/>
                          <w:jc w:val="both"/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240mm</w:t>
                        </w:r>
                        <w:r w:rsidR="000302BD">
                          <w:rPr>
                            <w:lang w:eastAsia="zh-CN"/>
                          </w:rPr>
                          <w:t xml:space="preserve"> x 330mm x 175mm  (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宽</w:t>
                        </w:r>
                        <w:r w:rsidR="000302BD">
                          <w:rPr>
                            <w:lang w:eastAsia="zh-CN"/>
                          </w:rPr>
                          <w:t xml:space="preserve"> x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深</w:t>
                        </w:r>
                        <w:r w:rsidR="000302BD">
                          <w:rPr>
                            <w:lang w:eastAsia="zh-CN"/>
                          </w:rPr>
                          <w:t xml:space="preserve"> x 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高</w:t>
                        </w:r>
                        <w:r w:rsidR="000302BD">
                          <w:rPr>
                            <w:lang w:eastAsia="zh-CN"/>
                          </w:rPr>
                          <w:t>)</w:t>
                        </w:r>
                      </w:p>
                    </w:tc>
                  </w:tr>
                  <w:tr w:rsidR="00696AA5">
                    <w:trPr>
                      <w:trHeight w:val="289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line="258" w:lineRule="exact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净重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 w:rsidP="00475915">
                        <w:pPr>
                          <w:pStyle w:val="TableParagraph"/>
                          <w:spacing w:line="258" w:lineRule="exact"/>
                          <w:ind w:left="167"/>
                        </w:pPr>
                        <w:r>
                          <w:t>10 Kg</w:t>
                        </w:r>
                      </w:p>
                    </w:tc>
                  </w:tr>
                  <w:tr w:rsidR="00696AA5">
                    <w:trPr>
                      <w:trHeight w:val="255"/>
                    </w:trPr>
                    <w:tc>
                      <w:tcPr>
                        <w:tcW w:w="2272" w:type="dxa"/>
                      </w:tcPr>
                      <w:p w:rsidR="00696AA5" w:rsidRDefault="00475915">
                        <w:pPr>
                          <w:pStyle w:val="TableParagraph"/>
                          <w:spacing w:line="236" w:lineRule="exact"/>
                        </w:pPr>
                        <w:r>
                          <w:rPr>
                            <w:rFonts w:asciiTheme="minorEastAsia" w:eastAsiaTheme="minorEastAsia" w:hAnsiTheme="minorEastAsia" w:hint="eastAsia"/>
                            <w:lang w:eastAsia="zh-CN"/>
                          </w:rPr>
                          <w:t>含包装</w:t>
                        </w:r>
                        <w:r w:rsidR="000302BD">
                          <w:t>:</w:t>
                        </w:r>
                      </w:p>
                    </w:tc>
                    <w:tc>
                      <w:tcPr>
                        <w:tcW w:w="3749" w:type="dxa"/>
                      </w:tcPr>
                      <w:p w:rsidR="00696AA5" w:rsidRDefault="000302BD" w:rsidP="00475915">
                        <w:pPr>
                          <w:pStyle w:val="TableParagraph"/>
                          <w:spacing w:line="236" w:lineRule="exact"/>
                          <w:ind w:left="167"/>
                        </w:pPr>
                        <w:r>
                          <w:t xml:space="preserve">12 Kg </w:t>
                        </w:r>
                      </w:p>
                    </w:tc>
                  </w:tr>
                </w:tbl>
                <w:p w:rsidR="00696AA5" w:rsidRDefault="00696A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75915">
        <w:rPr>
          <w:rFonts w:asciiTheme="minorEastAsia" w:eastAsiaTheme="minorEastAsia" w:hAnsiTheme="minorEastAsia" w:hint="eastAsia"/>
          <w:b/>
          <w:lang w:eastAsia="zh-CN"/>
        </w:rPr>
        <w:t>保修</w:t>
      </w:r>
    </w:p>
    <w:p w:rsidR="00696AA5" w:rsidRDefault="00696AA5">
      <w:pPr>
        <w:pStyle w:val="a3"/>
        <w:spacing w:before="3"/>
        <w:rPr>
          <w:b/>
          <w:sz w:val="23"/>
        </w:rPr>
      </w:pPr>
    </w:p>
    <w:p w:rsidR="00696AA5" w:rsidRDefault="00475915" w:rsidP="00F7176B">
      <w:pPr>
        <w:pStyle w:val="a3"/>
        <w:spacing w:before="4"/>
        <w:ind w:rightChars="207" w:right="455"/>
        <w:rPr>
          <w:rFonts w:eastAsiaTheme="minorEastAsia" w:hint="eastAsia"/>
          <w:lang w:eastAsia="zh-CN"/>
        </w:rPr>
      </w:pPr>
      <w:r w:rsidRPr="00475915">
        <w:rPr>
          <w:rFonts w:hint="eastAsia"/>
          <w:lang w:eastAsia="zh-CN"/>
        </w:rPr>
        <w:t>所有</w:t>
      </w:r>
      <w:r w:rsidRPr="00475915">
        <w:rPr>
          <w:lang w:eastAsia="zh-CN"/>
        </w:rPr>
        <w:t>Allnic</w:t>
      </w:r>
      <w:r w:rsidRPr="00475915">
        <w:rPr>
          <w:rFonts w:hint="eastAsia"/>
          <w:lang w:eastAsia="zh-CN"/>
        </w:rPr>
        <w:t>公司的功放产品自购买之日起，对部件（不包括</w:t>
      </w:r>
      <w:r w:rsidR="00F7176B">
        <w:rPr>
          <w:rFonts w:asciiTheme="minorEastAsia" w:eastAsiaTheme="minorEastAsia" w:hAnsiTheme="minorEastAsia" w:hint="eastAsia"/>
          <w:lang w:eastAsia="zh-CN"/>
        </w:rPr>
        <w:t>电子</w:t>
      </w:r>
      <w:r w:rsidRPr="00475915">
        <w:rPr>
          <w:rFonts w:hint="eastAsia"/>
          <w:lang w:eastAsia="zh-CN"/>
        </w:rPr>
        <w:t>管）提供两年的保修。</w:t>
      </w:r>
      <w:r w:rsidR="00F7176B">
        <w:rPr>
          <w:rFonts w:asciiTheme="minorEastAsia" w:eastAsiaTheme="minorEastAsia" w:hAnsiTheme="minorEastAsia" w:hint="eastAsia"/>
          <w:lang w:eastAsia="zh-CN"/>
        </w:rPr>
        <w:t>电子</w:t>
      </w:r>
      <w:r w:rsidRPr="00475915">
        <w:rPr>
          <w:rFonts w:hint="eastAsia"/>
          <w:lang w:eastAsia="zh-CN"/>
        </w:rPr>
        <w:t>管保修期为自购买之日起一年。购买日期以</w:t>
      </w:r>
      <w:r w:rsidR="00F7176B">
        <w:rPr>
          <w:rFonts w:asciiTheme="minorEastAsia" w:eastAsiaTheme="minorEastAsia" w:hAnsiTheme="minorEastAsia" w:hint="eastAsia"/>
          <w:lang w:eastAsia="zh-CN"/>
        </w:rPr>
        <w:t>音特网或特约经销商</w:t>
      </w:r>
      <w:r w:rsidRPr="00475915">
        <w:rPr>
          <w:rFonts w:hint="eastAsia"/>
          <w:lang w:eastAsia="zh-CN"/>
        </w:rPr>
        <w:t>开具的</w:t>
      </w:r>
      <w:r w:rsidR="00F7176B">
        <w:rPr>
          <w:rFonts w:asciiTheme="minorEastAsia" w:eastAsiaTheme="minorEastAsia" w:hAnsiTheme="minorEastAsia" w:hint="eastAsia"/>
          <w:lang w:eastAsia="zh-CN"/>
        </w:rPr>
        <w:t>销售凭证</w:t>
      </w:r>
      <w:r w:rsidRPr="00475915">
        <w:rPr>
          <w:rFonts w:hint="eastAsia"/>
          <w:lang w:eastAsia="zh-CN"/>
        </w:rPr>
        <w:t>注明的日期为准。</w:t>
      </w:r>
    </w:p>
    <w:p w:rsidR="00475915" w:rsidRPr="00475915" w:rsidRDefault="00475915">
      <w:pPr>
        <w:pStyle w:val="a3"/>
        <w:spacing w:before="4"/>
        <w:rPr>
          <w:rFonts w:eastAsiaTheme="minorEastAsia"/>
          <w:sz w:val="21"/>
          <w:lang w:eastAsia="zh-CN"/>
        </w:rPr>
      </w:pPr>
    </w:p>
    <w:p w:rsidR="00696AA5" w:rsidRDefault="00696AA5">
      <w:pPr>
        <w:pStyle w:val="a3"/>
        <w:spacing w:line="249" w:lineRule="auto"/>
        <w:ind w:left="605" w:right="131"/>
        <w:jc w:val="both"/>
      </w:pPr>
    </w:p>
    <w:sectPr w:rsidR="00696AA5" w:rsidSect="00696AA5">
      <w:pgSz w:w="12240" w:h="15840"/>
      <w:pgMar w:top="1400" w:right="940" w:bottom="1000" w:left="460" w:header="0" w:footer="813" w:gutter="0"/>
      <w:cols w:num="2" w:space="720" w:equalWidth="0">
        <w:col w:w="5477" w:space="371"/>
        <w:col w:w="499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D62" w:rsidRDefault="00DF7D62" w:rsidP="00696AA5">
      <w:r>
        <w:separator/>
      </w:r>
    </w:p>
  </w:endnote>
  <w:endnote w:type="continuationSeparator" w:id="1">
    <w:p w:rsidR="00DF7D62" w:rsidRDefault="00DF7D62" w:rsidP="0069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A5" w:rsidRDefault="000415D5">
    <w:pPr>
      <w:pStyle w:val="a3"/>
      <w:spacing w:line="14" w:lineRule="auto"/>
      <w:rPr>
        <w:sz w:val="20"/>
      </w:rPr>
    </w:pPr>
    <w:r w:rsidRPr="000415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05pt;margin-top:740.35pt;width:10pt;height:15.3pt;z-index:-251658752;mso-position-horizontal-relative:page;mso-position-vertical-relative:page" filled="f" stroked="f">
          <v:textbox inset="0,0,0,0">
            <w:txbxContent>
              <w:p w:rsidR="00696AA5" w:rsidRDefault="000415D5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0302BD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176B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D62" w:rsidRDefault="00DF7D62" w:rsidP="00696AA5">
      <w:r>
        <w:separator/>
      </w:r>
    </w:p>
  </w:footnote>
  <w:footnote w:type="continuationSeparator" w:id="1">
    <w:p w:rsidR="00DF7D62" w:rsidRDefault="00DF7D62" w:rsidP="00696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4408"/>
    <w:multiLevelType w:val="hybridMultilevel"/>
    <w:tmpl w:val="3998F5FC"/>
    <w:lvl w:ilvl="0" w:tplc="82F4667A">
      <w:start w:val="1"/>
      <w:numFmt w:val="upperLetter"/>
      <w:lvlText w:val="%1."/>
      <w:lvlJc w:val="left"/>
      <w:pPr>
        <w:ind w:left="1038" w:hanging="7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D142022">
      <w:start w:val="1"/>
      <w:numFmt w:val="upperLetter"/>
      <w:lvlText w:val="%2."/>
      <w:lvlJc w:val="left"/>
      <w:pPr>
        <w:ind w:left="966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158CE956">
      <w:numFmt w:val="bullet"/>
      <w:lvlText w:val="•"/>
      <w:lvlJc w:val="left"/>
      <w:pPr>
        <w:ind w:left="134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 w:tplc="4AD6786E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en-US"/>
      </w:rPr>
    </w:lvl>
    <w:lvl w:ilvl="4" w:tplc="7BA288D6">
      <w:numFmt w:val="bullet"/>
      <w:lvlText w:val="•"/>
      <w:lvlJc w:val="left"/>
      <w:pPr>
        <w:ind w:left="995" w:hanging="360"/>
      </w:pPr>
      <w:rPr>
        <w:rFonts w:hint="default"/>
        <w:lang w:val="en-US" w:eastAsia="en-US" w:bidi="en-US"/>
      </w:rPr>
    </w:lvl>
    <w:lvl w:ilvl="5" w:tplc="0C86C6F8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en-US"/>
      </w:rPr>
    </w:lvl>
    <w:lvl w:ilvl="6" w:tplc="B07C1EF6">
      <w:numFmt w:val="bullet"/>
      <w:lvlText w:val="•"/>
      <w:lvlJc w:val="left"/>
      <w:pPr>
        <w:ind w:left="650" w:hanging="360"/>
      </w:pPr>
      <w:rPr>
        <w:rFonts w:hint="default"/>
        <w:lang w:val="en-US" w:eastAsia="en-US" w:bidi="en-US"/>
      </w:rPr>
    </w:lvl>
    <w:lvl w:ilvl="7" w:tplc="0C4C2584">
      <w:numFmt w:val="bullet"/>
      <w:lvlText w:val="•"/>
      <w:lvlJc w:val="left"/>
      <w:pPr>
        <w:ind w:left="477" w:hanging="360"/>
      </w:pPr>
      <w:rPr>
        <w:rFonts w:hint="default"/>
        <w:lang w:val="en-US" w:eastAsia="en-US" w:bidi="en-US"/>
      </w:rPr>
    </w:lvl>
    <w:lvl w:ilvl="8" w:tplc="8348FA66">
      <w:numFmt w:val="bullet"/>
      <w:lvlText w:val="•"/>
      <w:lvlJc w:val="left"/>
      <w:pPr>
        <w:ind w:left="305" w:hanging="360"/>
      </w:pPr>
      <w:rPr>
        <w:rFonts w:hint="default"/>
        <w:lang w:val="en-US" w:eastAsia="en-US" w:bidi="en-US"/>
      </w:rPr>
    </w:lvl>
  </w:abstractNum>
  <w:abstractNum w:abstractNumId="1">
    <w:nsid w:val="1C1F74FE"/>
    <w:multiLevelType w:val="hybridMultilevel"/>
    <w:tmpl w:val="04A81CAC"/>
    <w:lvl w:ilvl="0" w:tplc="7D2C8D70">
      <w:numFmt w:val="bullet"/>
      <w:lvlText w:val="•"/>
      <w:lvlJc w:val="left"/>
      <w:pPr>
        <w:ind w:left="973" w:hanging="354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AD74DDC4">
      <w:numFmt w:val="bullet"/>
      <w:lvlText w:val="•"/>
      <w:lvlJc w:val="left"/>
      <w:pPr>
        <w:ind w:left="1426" w:hanging="354"/>
      </w:pPr>
      <w:rPr>
        <w:rFonts w:hint="default"/>
        <w:lang w:val="en-US" w:eastAsia="en-US" w:bidi="en-US"/>
      </w:rPr>
    </w:lvl>
    <w:lvl w:ilvl="2" w:tplc="27A67DC6">
      <w:numFmt w:val="bullet"/>
      <w:lvlText w:val="•"/>
      <w:lvlJc w:val="left"/>
      <w:pPr>
        <w:ind w:left="1872" w:hanging="354"/>
      </w:pPr>
      <w:rPr>
        <w:rFonts w:hint="default"/>
        <w:lang w:val="en-US" w:eastAsia="en-US" w:bidi="en-US"/>
      </w:rPr>
    </w:lvl>
    <w:lvl w:ilvl="3" w:tplc="B3728BE8">
      <w:numFmt w:val="bullet"/>
      <w:lvlText w:val="•"/>
      <w:lvlJc w:val="left"/>
      <w:pPr>
        <w:ind w:left="2318" w:hanging="354"/>
      </w:pPr>
      <w:rPr>
        <w:rFonts w:hint="default"/>
        <w:lang w:val="en-US" w:eastAsia="en-US" w:bidi="en-US"/>
      </w:rPr>
    </w:lvl>
    <w:lvl w:ilvl="4" w:tplc="DAC2DB4A">
      <w:numFmt w:val="bullet"/>
      <w:lvlText w:val="•"/>
      <w:lvlJc w:val="left"/>
      <w:pPr>
        <w:ind w:left="2764" w:hanging="354"/>
      </w:pPr>
      <w:rPr>
        <w:rFonts w:hint="default"/>
        <w:lang w:val="en-US" w:eastAsia="en-US" w:bidi="en-US"/>
      </w:rPr>
    </w:lvl>
    <w:lvl w:ilvl="5" w:tplc="3C6205FA">
      <w:numFmt w:val="bullet"/>
      <w:lvlText w:val="•"/>
      <w:lvlJc w:val="left"/>
      <w:pPr>
        <w:ind w:left="3210" w:hanging="354"/>
      </w:pPr>
      <w:rPr>
        <w:rFonts w:hint="default"/>
        <w:lang w:val="en-US" w:eastAsia="en-US" w:bidi="en-US"/>
      </w:rPr>
    </w:lvl>
    <w:lvl w:ilvl="6" w:tplc="C3D0AA22">
      <w:numFmt w:val="bullet"/>
      <w:lvlText w:val="•"/>
      <w:lvlJc w:val="left"/>
      <w:pPr>
        <w:ind w:left="3656" w:hanging="354"/>
      </w:pPr>
      <w:rPr>
        <w:rFonts w:hint="default"/>
        <w:lang w:val="en-US" w:eastAsia="en-US" w:bidi="en-US"/>
      </w:rPr>
    </w:lvl>
    <w:lvl w:ilvl="7" w:tplc="44B663B4">
      <w:numFmt w:val="bullet"/>
      <w:lvlText w:val="•"/>
      <w:lvlJc w:val="left"/>
      <w:pPr>
        <w:ind w:left="4102" w:hanging="354"/>
      </w:pPr>
      <w:rPr>
        <w:rFonts w:hint="default"/>
        <w:lang w:val="en-US" w:eastAsia="en-US" w:bidi="en-US"/>
      </w:rPr>
    </w:lvl>
    <w:lvl w:ilvl="8" w:tplc="74E4CB20">
      <w:numFmt w:val="bullet"/>
      <w:lvlText w:val="•"/>
      <w:lvlJc w:val="left"/>
      <w:pPr>
        <w:ind w:left="4548" w:hanging="354"/>
      </w:pPr>
      <w:rPr>
        <w:rFonts w:hint="default"/>
        <w:lang w:val="en-US" w:eastAsia="en-US" w:bidi="en-US"/>
      </w:rPr>
    </w:lvl>
  </w:abstractNum>
  <w:abstractNum w:abstractNumId="2">
    <w:nsid w:val="2BBC18E6"/>
    <w:multiLevelType w:val="hybridMultilevel"/>
    <w:tmpl w:val="AC0E1768"/>
    <w:lvl w:ilvl="0" w:tplc="5D924594">
      <w:start w:val="1"/>
      <w:numFmt w:val="decimal"/>
      <w:lvlText w:val="%1)"/>
      <w:lvlJc w:val="left"/>
      <w:pPr>
        <w:ind w:left="1340" w:hanging="72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D88E4B8">
      <w:numFmt w:val="bullet"/>
      <w:lvlText w:val="•"/>
      <w:lvlJc w:val="left"/>
      <w:pPr>
        <w:ind w:left="1749" w:hanging="721"/>
      </w:pPr>
      <w:rPr>
        <w:rFonts w:hint="default"/>
        <w:lang w:val="en-US" w:eastAsia="en-US" w:bidi="en-US"/>
      </w:rPr>
    </w:lvl>
    <w:lvl w:ilvl="2" w:tplc="0E74B824">
      <w:numFmt w:val="bullet"/>
      <w:lvlText w:val="•"/>
      <w:lvlJc w:val="left"/>
      <w:pPr>
        <w:ind w:left="2159" w:hanging="721"/>
      </w:pPr>
      <w:rPr>
        <w:rFonts w:hint="default"/>
        <w:lang w:val="en-US" w:eastAsia="en-US" w:bidi="en-US"/>
      </w:rPr>
    </w:lvl>
    <w:lvl w:ilvl="3" w:tplc="D54EBFD4">
      <w:numFmt w:val="bullet"/>
      <w:lvlText w:val="•"/>
      <w:lvlJc w:val="left"/>
      <w:pPr>
        <w:ind w:left="2569" w:hanging="721"/>
      </w:pPr>
      <w:rPr>
        <w:rFonts w:hint="default"/>
        <w:lang w:val="en-US" w:eastAsia="en-US" w:bidi="en-US"/>
      </w:rPr>
    </w:lvl>
    <w:lvl w:ilvl="4" w:tplc="AD02A890">
      <w:numFmt w:val="bullet"/>
      <w:lvlText w:val="•"/>
      <w:lvlJc w:val="left"/>
      <w:pPr>
        <w:ind w:left="2979" w:hanging="721"/>
      </w:pPr>
      <w:rPr>
        <w:rFonts w:hint="default"/>
        <w:lang w:val="en-US" w:eastAsia="en-US" w:bidi="en-US"/>
      </w:rPr>
    </w:lvl>
    <w:lvl w:ilvl="5" w:tplc="2B7A3AD4">
      <w:numFmt w:val="bullet"/>
      <w:lvlText w:val="•"/>
      <w:lvlJc w:val="left"/>
      <w:pPr>
        <w:ind w:left="3389" w:hanging="721"/>
      </w:pPr>
      <w:rPr>
        <w:rFonts w:hint="default"/>
        <w:lang w:val="en-US" w:eastAsia="en-US" w:bidi="en-US"/>
      </w:rPr>
    </w:lvl>
    <w:lvl w:ilvl="6" w:tplc="45182940">
      <w:numFmt w:val="bullet"/>
      <w:lvlText w:val="•"/>
      <w:lvlJc w:val="left"/>
      <w:pPr>
        <w:ind w:left="3799" w:hanging="721"/>
      </w:pPr>
      <w:rPr>
        <w:rFonts w:hint="default"/>
        <w:lang w:val="en-US" w:eastAsia="en-US" w:bidi="en-US"/>
      </w:rPr>
    </w:lvl>
    <w:lvl w:ilvl="7" w:tplc="052CA846">
      <w:numFmt w:val="bullet"/>
      <w:lvlText w:val="•"/>
      <w:lvlJc w:val="left"/>
      <w:pPr>
        <w:ind w:left="4209" w:hanging="721"/>
      </w:pPr>
      <w:rPr>
        <w:rFonts w:hint="default"/>
        <w:lang w:val="en-US" w:eastAsia="en-US" w:bidi="en-US"/>
      </w:rPr>
    </w:lvl>
    <w:lvl w:ilvl="8" w:tplc="F56E1604">
      <w:numFmt w:val="bullet"/>
      <w:lvlText w:val="•"/>
      <w:lvlJc w:val="left"/>
      <w:pPr>
        <w:ind w:left="4619" w:hanging="721"/>
      </w:pPr>
      <w:rPr>
        <w:rFonts w:hint="default"/>
        <w:lang w:val="en-US" w:eastAsia="en-US" w:bidi="en-US"/>
      </w:rPr>
    </w:lvl>
  </w:abstractNum>
  <w:abstractNum w:abstractNumId="3">
    <w:nsid w:val="71AC2F80"/>
    <w:multiLevelType w:val="hybridMultilevel"/>
    <w:tmpl w:val="F1EA3860"/>
    <w:lvl w:ilvl="0" w:tplc="1126423A">
      <w:numFmt w:val="bullet"/>
      <w:lvlText w:val="•"/>
      <w:lvlJc w:val="left"/>
      <w:pPr>
        <w:ind w:left="1079" w:hanging="402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29A2B706">
      <w:numFmt w:val="bullet"/>
      <w:lvlText w:val="•"/>
      <w:lvlJc w:val="left"/>
      <w:pPr>
        <w:ind w:left="1508" w:hanging="402"/>
      </w:pPr>
      <w:rPr>
        <w:rFonts w:hint="default"/>
        <w:lang w:val="en-US" w:eastAsia="en-US" w:bidi="en-US"/>
      </w:rPr>
    </w:lvl>
    <w:lvl w:ilvl="2" w:tplc="D7EABBEE">
      <w:numFmt w:val="bullet"/>
      <w:lvlText w:val="•"/>
      <w:lvlJc w:val="left"/>
      <w:pPr>
        <w:ind w:left="1936" w:hanging="402"/>
      </w:pPr>
      <w:rPr>
        <w:rFonts w:hint="default"/>
        <w:lang w:val="en-US" w:eastAsia="en-US" w:bidi="en-US"/>
      </w:rPr>
    </w:lvl>
    <w:lvl w:ilvl="3" w:tplc="172411CE">
      <w:numFmt w:val="bullet"/>
      <w:lvlText w:val="•"/>
      <w:lvlJc w:val="left"/>
      <w:pPr>
        <w:ind w:left="2364" w:hanging="402"/>
      </w:pPr>
      <w:rPr>
        <w:rFonts w:hint="default"/>
        <w:lang w:val="en-US" w:eastAsia="en-US" w:bidi="en-US"/>
      </w:rPr>
    </w:lvl>
    <w:lvl w:ilvl="4" w:tplc="6256D13A">
      <w:numFmt w:val="bullet"/>
      <w:lvlText w:val="•"/>
      <w:lvlJc w:val="left"/>
      <w:pPr>
        <w:ind w:left="2792" w:hanging="402"/>
      </w:pPr>
      <w:rPr>
        <w:rFonts w:hint="default"/>
        <w:lang w:val="en-US" w:eastAsia="en-US" w:bidi="en-US"/>
      </w:rPr>
    </w:lvl>
    <w:lvl w:ilvl="5" w:tplc="1FF8BE18">
      <w:numFmt w:val="bullet"/>
      <w:lvlText w:val="•"/>
      <w:lvlJc w:val="left"/>
      <w:pPr>
        <w:ind w:left="3220" w:hanging="402"/>
      </w:pPr>
      <w:rPr>
        <w:rFonts w:hint="default"/>
        <w:lang w:val="en-US" w:eastAsia="en-US" w:bidi="en-US"/>
      </w:rPr>
    </w:lvl>
    <w:lvl w:ilvl="6" w:tplc="19F4084C">
      <w:numFmt w:val="bullet"/>
      <w:lvlText w:val="•"/>
      <w:lvlJc w:val="left"/>
      <w:pPr>
        <w:ind w:left="3648" w:hanging="402"/>
      </w:pPr>
      <w:rPr>
        <w:rFonts w:hint="default"/>
        <w:lang w:val="en-US" w:eastAsia="en-US" w:bidi="en-US"/>
      </w:rPr>
    </w:lvl>
    <w:lvl w:ilvl="7" w:tplc="AA366DBA">
      <w:numFmt w:val="bullet"/>
      <w:lvlText w:val="•"/>
      <w:lvlJc w:val="left"/>
      <w:pPr>
        <w:ind w:left="4076" w:hanging="402"/>
      </w:pPr>
      <w:rPr>
        <w:rFonts w:hint="default"/>
        <w:lang w:val="en-US" w:eastAsia="en-US" w:bidi="en-US"/>
      </w:rPr>
    </w:lvl>
    <w:lvl w:ilvl="8" w:tplc="F6A6F81E">
      <w:numFmt w:val="bullet"/>
      <w:lvlText w:val="•"/>
      <w:lvlJc w:val="left"/>
      <w:pPr>
        <w:ind w:left="4504" w:hanging="402"/>
      </w:pPr>
      <w:rPr>
        <w:rFonts w:hint="default"/>
        <w:lang w:val="en-US" w:eastAsia="en-US" w:bidi="en-US"/>
      </w:rPr>
    </w:lvl>
  </w:abstractNum>
  <w:abstractNum w:abstractNumId="4">
    <w:nsid w:val="79F8708B"/>
    <w:multiLevelType w:val="hybridMultilevel"/>
    <w:tmpl w:val="A6B01988"/>
    <w:lvl w:ilvl="0" w:tplc="BCC2FCB2">
      <w:numFmt w:val="bullet"/>
      <w:lvlText w:val="•"/>
      <w:lvlJc w:val="left"/>
      <w:pPr>
        <w:ind w:left="1052" w:hanging="43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FACADD30">
      <w:numFmt w:val="bullet"/>
      <w:lvlText w:val="•"/>
      <w:lvlJc w:val="left"/>
      <w:pPr>
        <w:ind w:left="1497" w:hanging="433"/>
      </w:pPr>
      <w:rPr>
        <w:rFonts w:hint="default"/>
        <w:lang w:val="en-US" w:eastAsia="en-US" w:bidi="en-US"/>
      </w:rPr>
    </w:lvl>
    <w:lvl w:ilvl="2" w:tplc="361A11D2">
      <w:numFmt w:val="bullet"/>
      <w:lvlText w:val="•"/>
      <w:lvlJc w:val="left"/>
      <w:pPr>
        <w:ind w:left="1935" w:hanging="433"/>
      </w:pPr>
      <w:rPr>
        <w:rFonts w:hint="default"/>
        <w:lang w:val="en-US" w:eastAsia="en-US" w:bidi="en-US"/>
      </w:rPr>
    </w:lvl>
    <w:lvl w:ilvl="3" w:tplc="28FC9C34">
      <w:numFmt w:val="bullet"/>
      <w:lvlText w:val="•"/>
      <w:lvlJc w:val="left"/>
      <w:pPr>
        <w:ind w:left="2373" w:hanging="433"/>
      </w:pPr>
      <w:rPr>
        <w:rFonts w:hint="default"/>
        <w:lang w:val="en-US" w:eastAsia="en-US" w:bidi="en-US"/>
      </w:rPr>
    </w:lvl>
    <w:lvl w:ilvl="4" w:tplc="24483C40">
      <w:numFmt w:val="bullet"/>
      <w:lvlText w:val="•"/>
      <w:lvlJc w:val="left"/>
      <w:pPr>
        <w:ind w:left="2811" w:hanging="433"/>
      </w:pPr>
      <w:rPr>
        <w:rFonts w:hint="default"/>
        <w:lang w:val="en-US" w:eastAsia="en-US" w:bidi="en-US"/>
      </w:rPr>
    </w:lvl>
    <w:lvl w:ilvl="5" w:tplc="B566BBCE">
      <w:numFmt w:val="bullet"/>
      <w:lvlText w:val="•"/>
      <w:lvlJc w:val="left"/>
      <w:pPr>
        <w:ind w:left="3249" w:hanging="433"/>
      </w:pPr>
      <w:rPr>
        <w:rFonts w:hint="default"/>
        <w:lang w:val="en-US" w:eastAsia="en-US" w:bidi="en-US"/>
      </w:rPr>
    </w:lvl>
    <w:lvl w:ilvl="6" w:tplc="5ADC32D8">
      <w:numFmt w:val="bullet"/>
      <w:lvlText w:val="•"/>
      <w:lvlJc w:val="left"/>
      <w:pPr>
        <w:ind w:left="3687" w:hanging="433"/>
      </w:pPr>
      <w:rPr>
        <w:rFonts w:hint="default"/>
        <w:lang w:val="en-US" w:eastAsia="en-US" w:bidi="en-US"/>
      </w:rPr>
    </w:lvl>
    <w:lvl w:ilvl="7" w:tplc="F454ED70">
      <w:numFmt w:val="bullet"/>
      <w:lvlText w:val="•"/>
      <w:lvlJc w:val="left"/>
      <w:pPr>
        <w:ind w:left="4125" w:hanging="433"/>
      </w:pPr>
      <w:rPr>
        <w:rFonts w:hint="default"/>
        <w:lang w:val="en-US" w:eastAsia="en-US" w:bidi="en-US"/>
      </w:rPr>
    </w:lvl>
    <w:lvl w:ilvl="8" w:tplc="7FD234CA">
      <w:numFmt w:val="bullet"/>
      <w:lvlText w:val="•"/>
      <w:lvlJc w:val="left"/>
      <w:pPr>
        <w:ind w:left="4563" w:hanging="43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696AA5"/>
    <w:rsid w:val="000302BD"/>
    <w:rsid w:val="000415D5"/>
    <w:rsid w:val="00093B62"/>
    <w:rsid w:val="00112DF2"/>
    <w:rsid w:val="00475915"/>
    <w:rsid w:val="004A45DD"/>
    <w:rsid w:val="00696AA5"/>
    <w:rsid w:val="006C1F20"/>
    <w:rsid w:val="008F2530"/>
    <w:rsid w:val="00A036C0"/>
    <w:rsid w:val="00B35A14"/>
    <w:rsid w:val="00C15675"/>
    <w:rsid w:val="00DF7D62"/>
    <w:rsid w:val="00E73DAC"/>
    <w:rsid w:val="00F7176B"/>
    <w:rsid w:val="00FC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6AA5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A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6AA5"/>
  </w:style>
  <w:style w:type="paragraph" w:customStyle="1" w:styleId="Heading1">
    <w:name w:val="Heading 1"/>
    <w:basedOn w:val="a"/>
    <w:uiPriority w:val="1"/>
    <w:qFormat/>
    <w:rsid w:val="00696AA5"/>
    <w:pPr>
      <w:ind w:left="1326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Heading2">
    <w:name w:val="Heading 2"/>
    <w:basedOn w:val="a"/>
    <w:uiPriority w:val="1"/>
    <w:qFormat/>
    <w:rsid w:val="00696AA5"/>
    <w:pPr>
      <w:ind w:left="605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696AA5"/>
    <w:pPr>
      <w:ind w:left="1340" w:hanging="402"/>
      <w:jc w:val="both"/>
    </w:pPr>
  </w:style>
  <w:style w:type="paragraph" w:customStyle="1" w:styleId="TableParagraph">
    <w:name w:val="Table Paragraph"/>
    <w:basedOn w:val="a"/>
    <w:uiPriority w:val="1"/>
    <w:qFormat/>
    <w:rsid w:val="00696AA5"/>
    <w:pPr>
      <w:ind w:left="200"/>
    </w:pPr>
  </w:style>
  <w:style w:type="paragraph" w:styleId="a5">
    <w:name w:val="Balloon Text"/>
    <w:basedOn w:val="a"/>
    <w:link w:val="Char"/>
    <w:uiPriority w:val="99"/>
    <w:semiHidden/>
    <w:unhideWhenUsed/>
    <w:rsid w:val="004A45D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A45DD"/>
    <w:rPr>
      <w:rFonts w:ascii="Calibri" w:eastAsia="Calibri" w:hAnsi="Calibri" w:cs="Calibri"/>
      <w:sz w:val="18"/>
      <w:szCs w:val="18"/>
      <w:lang w:bidi="en-US"/>
    </w:rPr>
  </w:style>
  <w:style w:type="character" w:styleId="a6">
    <w:name w:val="Hyperlink"/>
    <w:basedOn w:val="a0"/>
    <w:uiPriority w:val="99"/>
    <w:unhideWhenUsed/>
    <w:rsid w:val="00C156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lnic.co.k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406</Words>
  <Characters>2316</Characters>
  <Application>Microsoft Office Word</Application>
  <DocSecurity>0</DocSecurity>
  <Lines>19</Lines>
  <Paragraphs>5</Paragraphs>
  <ScaleCrop>false</ScaleCrop>
  <Company>微软中国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ALLNIC AUDIO</dc:title>
  <dc:creator>Gerald Simon</dc:creator>
  <cp:lastModifiedBy>微软用户</cp:lastModifiedBy>
  <cp:revision>2</cp:revision>
  <dcterms:created xsi:type="dcterms:W3CDTF">2020-06-12T08:16:00Z</dcterms:created>
  <dcterms:modified xsi:type="dcterms:W3CDTF">2020-06-13T08:14:00Z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2020-06-12T00:00:00Z</vt:filetime>
  </property>
</Properties>
</file>