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proofErr w:type="gramStart"/>
      <w:r>
        <w:rPr>
          <w:rFonts w:ascii="黑体" w:eastAsia="黑体" w:hAnsi="黑体"/>
          <w:b/>
          <w:bCs/>
          <w:sz w:val="32"/>
          <w:szCs w:val="32"/>
        </w:rPr>
        <w:t>韵神胆</w:t>
      </w:r>
      <w:proofErr w:type="gramEnd"/>
      <w:r>
        <w:rPr>
          <w:rFonts w:ascii="黑体" w:eastAsia="黑体" w:hAnsi="黑体"/>
          <w:b/>
          <w:bCs/>
          <w:sz w:val="32"/>
          <w:szCs w:val="32"/>
        </w:rPr>
        <w:t>机</w:t>
      </w:r>
    </w:p>
    <w:p w:rsidR="00294543" w:rsidRP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proofErr w:type="spellStart"/>
      <w:r>
        <w:rPr>
          <w:rFonts w:ascii="黑体" w:eastAsia="黑体" w:hAnsi="黑体"/>
          <w:b/>
          <w:bCs/>
          <w:sz w:val="32"/>
          <w:szCs w:val="32"/>
        </w:rPr>
        <w:t>Aeolos</w:t>
      </w:r>
      <w:proofErr w:type="spellEnd"/>
      <w:r>
        <w:rPr>
          <w:rFonts w:ascii="黑体" w:eastAsia="黑体" w:hAnsi="黑体"/>
          <w:b/>
          <w:bCs/>
          <w:sz w:val="32"/>
          <w:szCs w:val="32"/>
        </w:rPr>
        <w:t>风神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合并功放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5274310" cy="4808855"/>
            <wp:effectExtent l="19050" t="0" r="2540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294543" w:rsidRPr="00294543" w:rsidRDefault="00294543" w:rsidP="00294543">
      <w:pPr>
        <w:rPr>
          <w:rFonts w:asciiTheme="minorEastAsia" w:hAnsiTheme="minorEastAsia" w:hint="eastAsia"/>
          <w:sz w:val="24"/>
          <w:szCs w:val="24"/>
        </w:rPr>
      </w:pPr>
      <w:proofErr w:type="spellStart"/>
      <w:r w:rsidRPr="00294543">
        <w:rPr>
          <w:rFonts w:asciiTheme="minorEastAsia" w:hAnsiTheme="minorEastAsia" w:hint="eastAsia"/>
          <w:sz w:val="24"/>
          <w:szCs w:val="24"/>
        </w:rPr>
        <w:t>Aeolos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风神 </w:t>
      </w:r>
      <w:r w:rsidRPr="00294543">
        <w:rPr>
          <w:rFonts w:asciiTheme="minorEastAsia" w:hAnsiTheme="minorEastAsia" w:hint="eastAsia"/>
          <w:sz w:val="24"/>
          <w:szCs w:val="24"/>
        </w:rPr>
        <w:t>是</w:t>
      </w:r>
      <w:proofErr w:type="gramStart"/>
      <w:r>
        <w:rPr>
          <w:rFonts w:asciiTheme="minorEastAsia" w:hAnsiTheme="minorEastAsia" w:hint="eastAsia"/>
          <w:sz w:val="24"/>
          <w:szCs w:val="24"/>
        </w:rPr>
        <w:t>希腊韵神</w:t>
      </w:r>
      <w:r w:rsidRPr="00294543">
        <w:rPr>
          <w:rFonts w:asciiTheme="minorEastAsia" w:hAnsiTheme="minorEastAsia" w:hint="eastAsia"/>
          <w:sz w:val="24"/>
          <w:szCs w:val="24"/>
        </w:rPr>
        <w:t>最</w:t>
      </w:r>
      <w:proofErr w:type="gramEnd"/>
      <w:r w:rsidRPr="00294543">
        <w:rPr>
          <w:rFonts w:asciiTheme="minorEastAsia" w:hAnsiTheme="minorEastAsia" w:hint="eastAsia"/>
          <w:sz w:val="24"/>
          <w:szCs w:val="24"/>
        </w:rPr>
        <w:t>畅销的</w:t>
      </w:r>
      <w:r>
        <w:rPr>
          <w:rFonts w:asciiTheme="minorEastAsia" w:hAnsiTheme="minorEastAsia" w:hint="eastAsia"/>
          <w:sz w:val="24"/>
          <w:szCs w:val="24"/>
        </w:rPr>
        <w:t>合并式</w:t>
      </w:r>
      <w:r w:rsidRPr="00294543">
        <w:rPr>
          <w:rFonts w:asciiTheme="minorEastAsia" w:hAnsiTheme="minorEastAsia" w:hint="eastAsia"/>
          <w:sz w:val="24"/>
          <w:szCs w:val="24"/>
        </w:rPr>
        <w:t>功放。提供4</w:t>
      </w:r>
      <w:r>
        <w:rPr>
          <w:rFonts w:asciiTheme="minorEastAsia" w:hAnsiTheme="minorEastAsia" w:hint="eastAsia"/>
          <w:sz w:val="24"/>
          <w:szCs w:val="24"/>
        </w:rPr>
        <w:t>组音源</w:t>
      </w:r>
      <w:r w:rsidRPr="00294543">
        <w:rPr>
          <w:rFonts w:asciiTheme="minorEastAsia" w:hAnsiTheme="minorEastAsia" w:hint="eastAsia"/>
          <w:sz w:val="24"/>
          <w:szCs w:val="24"/>
        </w:rPr>
        <w:t>线路输入，蓝色Alps音量控制，</w:t>
      </w:r>
      <w:r>
        <w:rPr>
          <w:rFonts w:asciiTheme="minorEastAsia" w:hAnsiTheme="minorEastAsia" w:hint="eastAsia"/>
          <w:sz w:val="24"/>
          <w:szCs w:val="24"/>
        </w:rPr>
        <w:t>带遥控功能</w:t>
      </w:r>
      <w:r w:rsidRPr="00294543">
        <w:rPr>
          <w:rFonts w:asciiTheme="minorEastAsia" w:hAnsiTheme="minorEastAsia" w:hint="eastAsia"/>
          <w:sz w:val="24"/>
          <w:szCs w:val="24"/>
        </w:rPr>
        <w:t>。AB1</w:t>
      </w:r>
      <w:r>
        <w:rPr>
          <w:rFonts w:asciiTheme="minorEastAsia" w:hAnsiTheme="minorEastAsia" w:hint="eastAsia"/>
          <w:sz w:val="24"/>
          <w:szCs w:val="24"/>
        </w:rPr>
        <w:t>类推挽电路</w:t>
      </w:r>
      <w:r w:rsidRPr="00294543">
        <w:rPr>
          <w:rFonts w:asciiTheme="minorEastAsia" w:hAnsiTheme="minorEastAsia" w:hint="eastAsia"/>
          <w:sz w:val="24"/>
          <w:szCs w:val="24"/>
        </w:rPr>
        <w:t>，提供足够的功率来</w:t>
      </w:r>
      <w:proofErr w:type="gramStart"/>
      <w:r w:rsidRPr="00294543">
        <w:rPr>
          <w:rFonts w:asciiTheme="minorEastAsia" w:hAnsiTheme="minorEastAsia" w:hint="eastAsia"/>
          <w:sz w:val="24"/>
          <w:szCs w:val="24"/>
        </w:rPr>
        <w:t>驱动低</w:t>
      </w:r>
      <w:proofErr w:type="gramEnd"/>
      <w:r w:rsidRPr="00294543">
        <w:rPr>
          <w:rFonts w:asciiTheme="minorEastAsia" w:hAnsiTheme="minorEastAsia" w:hint="eastAsia"/>
          <w:sz w:val="24"/>
          <w:szCs w:val="24"/>
        </w:rPr>
        <w:t>灵敏度</w:t>
      </w:r>
      <w:r>
        <w:rPr>
          <w:rFonts w:asciiTheme="minorEastAsia" w:hAnsiTheme="minorEastAsia" w:hint="eastAsia"/>
          <w:sz w:val="24"/>
          <w:szCs w:val="24"/>
        </w:rPr>
        <w:t>音箱</w:t>
      </w:r>
      <w:r w:rsidRPr="00294543">
        <w:rPr>
          <w:rFonts w:asciiTheme="minorEastAsia" w:hAnsiTheme="minorEastAsia" w:hint="eastAsia"/>
          <w:sz w:val="24"/>
          <w:szCs w:val="24"/>
        </w:rPr>
        <w:t>。</w:t>
      </w: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294543" w:rsidP="0029454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294543">
        <w:rPr>
          <w:sz w:val="24"/>
          <w:szCs w:val="24"/>
        </w:rPr>
        <w:t>Aeolos</w:t>
      </w:r>
      <w:proofErr w:type="spellEnd"/>
      <w:r>
        <w:rPr>
          <w:sz w:val="24"/>
          <w:szCs w:val="24"/>
        </w:rPr>
        <w:t>风神，电子管合并式放大器，</w:t>
      </w:r>
      <w:r w:rsidRPr="00294543">
        <w:rPr>
          <w:sz w:val="24"/>
          <w:szCs w:val="24"/>
        </w:rPr>
        <w:t>2 x 35 W</w:t>
      </w:r>
    </w:p>
    <w:p w:rsidR="00294543" w:rsidRPr="00294543" w:rsidRDefault="00294543" w:rsidP="00294543">
      <w:pPr>
        <w:numPr>
          <w:ilvl w:val="0"/>
          <w:numId w:val="1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4 </w:t>
      </w:r>
      <w:r>
        <w:rPr>
          <w:sz w:val="24"/>
          <w:szCs w:val="24"/>
        </w:rPr>
        <w:t>只</w:t>
      </w:r>
      <w:r w:rsidRPr="00294543">
        <w:rPr>
          <w:sz w:val="24"/>
          <w:szCs w:val="24"/>
        </w:rPr>
        <w:t>EL 34</w:t>
      </w:r>
      <w:r>
        <w:rPr>
          <w:sz w:val="24"/>
          <w:szCs w:val="24"/>
        </w:rPr>
        <w:t>，</w:t>
      </w:r>
      <w:r w:rsidRPr="00294543">
        <w:rPr>
          <w:sz w:val="24"/>
          <w:szCs w:val="24"/>
        </w:rPr>
        <w:t xml:space="preserve">4 </w:t>
      </w:r>
      <w:r>
        <w:rPr>
          <w:sz w:val="24"/>
          <w:szCs w:val="24"/>
        </w:rPr>
        <w:t>只</w:t>
      </w:r>
      <w:r w:rsidRPr="00294543">
        <w:rPr>
          <w:sz w:val="24"/>
          <w:szCs w:val="24"/>
        </w:rPr>
        <w:t>12AT7</w:t>
      </w:r>
    </w:p>
    <w:p w:rsidR="00294543" w:rsidRPr="00294543" w:rsidRDefault="00905B0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遥控器</w:t>
      </w:r>
    </w:p>
    <w:p w:rsidR="00294543" w:rsidRPr="00294543" w:rsidRDefault="00905B0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组音源输入，提供一组录音线路输出接口</w:t>
      </w:r>
    </w:p>
    <w:p w:rsidR="00294543" w:rsidRPr="00294543" w:rsidRDefault="00905B0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高级音源切换器</w:t>
      </w:r>
    </w:p>
    <w:p w:rsidR="00294543" w:rsidRPr="00294543" w:rsidRDefault="00294543" w:rsidP="00294543">
      <w:pPr>
        <w:numPr>
          <w:ilvl w:val="0"/>
          <w:numId w:val="1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Alps </w:t>
      </w:r>
      <w:r w:rsidR="00905B0F">
        <w:rPr>
          <w:sz w:val="24"/>
          <w:szCs w:val="24"/>
        </w:rPr>
        <w:t>电位器</w:t>
      </w:r>
    </w:p>
    <w:p w:rsidR="00294543" w:rsidRPr="00294543" w:rsidRDefault="001B67D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精心匹配的输入、输出电子管</w:t>
      </w:r>
    </w:p>
    <w:p w:rsidR="00294543" w:rsidRPr="00294543" w:rsidRDefault="001B67D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电源采用</w:t>
      </w:r>
      <w:r>
        <w:rPr>
          <w:sz w:val="24"/>
          <w:szCs w:val="24"/>
        </w:rPr>
        <w:t xml:space="preserve">United </w:t>
      </w:r>
      <w:proofErr w:type="spellStart"/>
      <w:r>
        <w:rPr>
          <w:sz w:val="24"/>
          <w:szCs w:val="24"/>
        </w:rPr>
        <w:t>Chemicon</w:t>
      </w:r>
      <w:proofErr w:type="spellEnd"/>
      <w:r>
        <w:rPr>
          <w:sz w:val="24"/>
          <w:szCs w:val="24"/>
        </w:rPr>
        <w:t>电容器</w:t>
      </w:r>
    </w:p>
    <w:p w:rsidR="00294543" w:rsidRPr="00294543" w:rsidRDefault="001B67D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陶瓷管座</w:t>
      </w:r>
    </w:p>
    <w:p w:rsidR="00294543" w:rsidRPr="00294543" w:rsidRDefault="001B67D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具有独立的信号和电源路径的双面</w:t>
      </w:r>
      <w:r>
        <w:rPr>
          <w:rFonts w:hint="eastAsia"/>
          <w:sz w:val="24"/>
          <w:szCs w:val="24"/>
        </w:rPr>
        <w:t>PCB</w:t>
      </w:r>
      <w:r w:rsidRPr="00294543">
        <w:rPr>
          <w:sz w:val="24"/>
          <w:szCs w:val="24"/>
        </w:rPr>
        <w:t xml:space="preserve"> </w:t>
      </w:r>
    </w:p>
    <w:p w:rsidR="00294543" w:rsidRPr="00294543" w:rsidRDefault="008718CB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lastRenderedPageBreak/>
        <w:t>手工制作的超线性多层输出变压器</w:t>
      </w:r>
    </w:p>
    <w:p w:rsidR="00294543" w:rsidRPr="00294543" w:rsidRDefault="008718CB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高级信号</w:t>
      </w:r>
      <w:r>
        <w:rPr>
          <w:sz w:val="24"/>
          <w:szCs w:val="24"/>
        </w:rPr>
        <w:t>路径</w:t>
      </w:r>
      <w:r w:rsidRPr="008718CB">
        <w:rPr>
          <w:sz w:val="24"/>
          <w:szCs w:val="24"/>
        </w:rPr>
        <w:t>电容器</w:t>
      </w:r>
    </w:p>
    <w:p w:rsidR="00294543" w:rsidRPr="00294543" w:rsidRDefault="008718CB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1%</w:t>
      </w:r>
      <w:r w:rsidRPr="008718CB">
        <w:rPr>
          <w:sz w:val="24"/>
          <w:szCs w:val="24"/>
        </w:rPr>
        <w:t>低容差金属膜电阻器</w:t>
      </w:r>
    </w:p>
    <w:p w:rsidR="00294543" w:rsidRPr="00294543" w:rsidRDefault="00294543" w:rsidP="008718CB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参数</w:t>
      </w:r>
      <w:r w:rsidR="00294543"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输出功率</w:t>
      </w:r>
    </w:p>
    <w:p w:rsidR="00294543" w:rsidRPr="00294543" w:rsidRDefault="008718CB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五</w:t>
      </w:r>
      <w:proofErr w:type="gramStart"/>
      <w:r>
        <w:rPr>
          <w:sz w:val="24"/>
          <w:szCs w:val="24"/>
        </w:rPr>
        <w:t>极</w:t>
      </w:r>
      <w:proofErr w:type="gramEnd"/>
      <w:r>
        <w:rPr>
          <w:sz w:val="24"/>
          <w:szCs w:val="24"/>
        </w:rPr>
        <w:t>模式</w:t>
      </w:r>
      <w:r w:rsidR="00294543" w:rsidRPr="00294543">
        <w:rPr>
          <w:sz w:val="24"/>
          <w:szCs w:val="24"/>
        </w:rPr>
        <w:t xml:space="preserve"> : 35W </w:t>
      </w:r>
    </w:p>
    <w:p w:rsidR="00294543" w:rsidRPr="00294543" w:rsidRDefault="008718CB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三</w:t>
      </w:r>
      <w:proofErr w:type="gramStart"/>
      <w:r>
        <w:rPr>
          <w:sz w:val="24"/>
          <w:szCs w:val="24"/>
        </w:rPr>
        <w:t>极</w:t>
      </w:r>
      <w:proofErr w:type="gramEnd"/>
      <w:r>
        <w:rPr>
          <w:sz w:val="24"/>
          <w:szCs w:val="24"/>
        </w:rPr>
        <w:t>模式</w:t>
      </w:r>
      <w:r w:rsidR="00294543" w:rsidRPr="00294543">
        <w:rPr>
          <w:sz w:val="24"/>
          <w:szCs w:val="24"/>
        </w:rPr>
        <w:t xml:space="preserve"> : 20W 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谐波失真</w:t>
      </w:r>
      <w:r w:rsidR="00294543" w:rsidRPr="00294543">
        <w:rPr>
          <w:sz w:val="24"/>
          <w:szCs w:val="24"/>
        </w:rPr>
        <w:t xml:space="preserve"> : 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1W/40Hz : 0,42%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1w/1kHz : 0,41%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1W/20kHz : 0,87%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10W/40hZ : 0,84%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10W/1kHz : 0,90%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10W/20kHz : 1,80%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互调失真</w:t>
      </w:r>
      <w:r w:rsidR="00294543" w:rsidRPr="00294543">
        <w:rPr>
          <w:sz w:val="24"/>
          <w:szCs w:val="24"/>
        </w:rPr>
        <w:t xml:space="preserve"> (60Hz/7kHz r1/4) : </w:t>
      </w:r>
    </w:p>
    <w:p w:rsidR="00294543" w:rsidRPr="00294543" w:rsidRDefault="00294543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1W : 2,20%</w:t>
      </w:r>
    </w:p>
    <w:p w:rsidR="00294543" w:rsidRPr="00294543" w:rsidRDefault="00294543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10W : 5,10%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频率响应</w:t>
      </w:r>
      <w:r w:rsidR="00294543" w:rsidRPr="00294543">
        <w:rPr>
          <w:sz w:val="24"/>
          <w:szCs w:val="24"/>
        </w:rPr>
        <w:t xml:space="preserve"> : </w:t>
      </w:r>
    </w:p>
    <w:p w:rsidR="00294543" w:rsidRPr="00294543" w:rsidRDefault="00294543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1W/-3db : 5Hz-60kHz</w:t>
      </w:r>
    </w:p>
    <w:p w:rsidR="00294543" w:rsidRPr="00294543" w:rsidRDefault="00294543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10W/-3db : 7Hz-62kHz</w:t>
      </w:r>
    </w:p>
    <w:p w:rsidR="00294543" w:rsidRPr="00294543" w:rsidRDefault="00294543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20Hz-20kHz : &lt;0,2db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其它参数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上升</w:t>
      </w:r>
      <w:proofErr w:type="gramStart"/>
      <w:r>
        <w:rPr>
          <w:sz w:val="24"/>
          <w:szCs w:val="24"/>
        </w:rPr>
        <w:t>沿时间</w:t>
      </w:r>
      <w:proofErr w:type="gramEnd"/>
      <w:r w:rsidR="00294543" w:rsidRPr="00294543">
        <w:rPr>
          <w:sz w:val="24"/>
          <w:szCs w:val="24"/>
        </w:rPr>
        <w:t xml:space="preserve"> : 4µs(10kHz)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信噪比</w:t>
      </w:r>
      <w:r w:rsidR="00294543" w:rsidRPr="00294543">
        <w:rPr>
          <w:sz w:val="24"/>
          <w:szCs w:val="24"/>
        </w:rPr>
        <w:t xml:space="preserve"> : 85db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</w:t>
      </w:r>
      <w:r w:rsidR="00294543" w:rsidRPr="00294543">
        <w:rPr>
          <w:sz w:val="24"/>
          <w:szCs w:val="24"/>
        </w:rPr>
        <w:t xml:space="preserve"> : 100KΩ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输出阻抗</w:t>
      </w:r>
      <w:r w:rsidR="00294543" w:rsidRPr="00294543">
        <w:rPr>
          <w:sz w:val="24"/>
          <w:szCs w:val="24"/>
        </w:rPr>
        <w:t xml:space="preserve"> : 6Ω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输入电压</w:t>
      </w:r>
      <w:r w:rsidR="00294543" w:rsidRPr="00294543">
        <w:rPr>
          <w:sz w:val="24"/>
          <w:szCs w:val="24"/>
        </w:rPr>
        <w:t xml:space="preserve"> : 350mV- RMS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电源能量</w:t>
      </w:r>
      <w:r w:rsidR="00294543" w:rsidRPr="00294543">
        <w:rPr>
          <w:sz w:val="24"/>
          <w:szCs w:val="24"/>
        </w:rPr>
        <w:t xml:space="preserve"> : 200</w:t>
      </w:r>
      <w:r>
        <w:rPr>
          <w:sz w:val="24"/>
          <w:szCs w:val="24"/>
        </w:rPr>
        <w:t>焦耳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功耗</w:t>
      </w:r>
      <w:r w:rsidR="00294543" w:rsidRPr="00294543">
        <w:rPr>
          <w:sz w:val="24"/>
          <w:szCs w:val="24"/>
        </w:rPr>
        <w:t xml:space="preserve"> : 400W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重量</w:t>
      </w:r>
      <w:r w:rsidR="00294543" w:rsidRPr="00294543">
        <w:rPr>
          <w:sz w:val="24"/>
          <w:szCs w:val="24"/>
        </w:rPr>
        <w:t xml:space="preserve"> : 18kg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尺寸</w:t>
      </w:r>
      <w:r w:rsidR="00294543" w:rsidRPr="00294543">
        <w:rPr>
          <w:sz w:val="24"/>
          <w:szCs w:val="24"/>
        </w:rPr>
        <w:t xml:space="preserve"> (</w:t>
      </w:r>
      <w:r>
        <w:rPr>
          <w:sz w:val="24"/>
          <w:szCs w:val="24"/>
        </w:rPr>
        <w:t>宽</w:t>
      </w:r>
      <w:r w:rsidR="00294543" w:rsidRPr="00294543">
        <w:rPr>
          <w:sz w:val="24"/>
          <w:szCs w:val="24"/>
        </w:rPr>
        <w:t>x</w:t>
      </w:r>
      <w:r>
        <w:rPr>
          <w:sz w:val="24"/>
          <w:szCs w:val="24"/>
        </w:rPr>
        <w:t>深</w:t>
      </w:r>
      <w:r>
        <w:rPr>
          <w:sz w:val="24"/>
          <w:szCs w:val="24"/>
        </w:rPr>
        <w:t>x</w:t>
      </w:r>
      <w:r>
        <w:rPr>
          <w:sz w:val="24"/>
          <w:szCs w:val="24"/>
        </w:rPr>
        <w:t>高</w:t>
      </w:r>
      <w:r w:rsidR="00294543" w:rsidRPr="00294543">
        <w:rPr>
          <w:sz w:val="24"/>
          <w:szCs w:val="24"/>
        </w:rPr>
        <w:t>) : 29x47x21 cm</w:t>
      </w:r>
    </w:p>
    <w:p w:rsidR="0032757D" w:rsidRPr="008718CB" w:rsidRDefault="008718CB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896360"/>
            <wp:effectExtent l="19050" t="0" r="2540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8718CB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4561205"/>
            <wp:effectExtent l="19050" t="0" r="2540" b="0"/>
            <wp:docPr id="3" name="图片 2" descr="aeolos风神后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后视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8718CB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524885"/>
            <wp:effectExtent l="19050" t="0" r="2540" b="0"/>
            <wp:docPr id="4" name="图片 3" descr="aeolos风神细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细节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>
      <w:pPr>
        <w:rPr>
          <w:sz w:val="24"/>
          <w:szCs w:val="24"/>
        </w:rPr>
      </w:pPr>
    </w:p>
    <w:sectPr w:rsidR="00294543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1B67D8"/>
    <w:rsid w:val="00294543"/>
    <w:rsid w:val="0032757D"/>
    <w:rsid w:val="008718CB"/>
    <w:rsid w:val="0090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</Words>
  <Characters>611</Characters>
  <Application>Microsoft Office Word</Application>
  <DocSecurity>0</DocSecurity>
  <Lines>5</Lines>
  <Paragraphs>1</Paragraphs>
  <ScaleCrop>false</ScaleCrop>
  <Company>微软中国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2021-11-03T02:54:00Z</dcterms:created>
  <dcterms:modified xsi:type="dcterms:W3CDTF">2021-11-03T03:23:00Z</dcterms:modified>
</cp:coreProperties>
</file>